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71D1" w14:textId="77777777" w:rsidR="00397847" w:rsidRPr="00DC680B" w:rsidRDefault="00397847" w:rsidP="00397847">
      <w:pPr>
        <w:widowControl w:val="0"/>
        <w:adjustRightInd w:val="0"/>
        <w:snapToGrid w:val="0"/>
        <w:ind w:leftChars="-67" w:left="-161" w:rightChars="-11" w:right="-26"/>
        <w:jc w:val="center"/>
        <w:rPr>
          <w:rFonts w:ascii="ＭＳ 明朝" w:hAnsi="ＭＳ 明朝" w:cs="Times New Roman"/>
          <w:b/>
          <w:bCs/>
          <w:spacing w:val="-20"/>
          <w:sz w:val="52"/>
          <w:szCs w:val="56"/>
        </w:rPr>
      </w:pPr>
      <w:bookmarkStart w:id="0" w:name="_Hlk125969783"/>
      <w:r w:rsidRPr="00DC680B">
        <w:rPr>
          <w:rFonts w:ascii="ＭＳ 明朝" w:hAnsi="ＭＳ 明朝" w:cs="Times New Roman"/>
          <w:b/>
          <w:bCs/>
          <w:spacing w:val="-20"/>
          <w:sz w:val="52"/>
          <w:szCs w:val="56"/>
        </w:rPr>
        <w:t>FAX076-</w:t>
      </w:r>
      <w:r w:rsidRPr="00DC680B">
        <w:rPr>
          <w:rFonts w:ascii="ＭＳ 明朝" w:hAnsi="ＭＳ 明朝" w:cs="Times New Roman" w:hint="eastAsia"/>
          <w:b/>
          <w:bCs/>
          <w:spacing w:val="-20"/>
          <w:sz w:val="52"/>
          <w:szCs w:val="56"/>
        </w:rPr>
        <w:t>224</w:t>
      </w:r>
      <w:r w:rsidRPr="00DC680B">
        <w:rPr>
          <w:rFonts w:ascii="ＭＳ 明朝" w:hAnsi="ＭＳ 明朝" w:cs="Times New Roman"/>
          <w:b/>
          <w:bCs/>
          <w:spacing w:val="-20"/>
          <w:sz w:val="52"/>
          <w:szCs w:val="56"/>
        </w:rPr>
        <w:t>-</w:t>
      </w:r>
      <w:r w:rsidRPr="00DC680B">
        <w:rPr>
          <w:rFonts w:ascii="ＭＳ 明朝" w:hAnsi="ＭＳ 明朝" w:cs="Times New Roman" w:hint="eastAsia"/>
          <w:b/>
          <w:bCs/>
          <w:spacing w:val="-20"/>
          <w:sz w:val="52"/>
          <w:szCs w:val="56"/>
        </w:rPr>
        <w:t>2554　金沢労働基準協会あて</w:t>
      </w:r>
    </w:p>
    <w:bookmarkEnd w:id="0"/>
    <w:p w14:paraId="486A946A" w14:textId="7A7F510A" w:rsidR="00B075EB" w:rsidRPr="00A56A2D" w:rsidRDefault="00B075EB" w:rsidP="00397847">
      <w:pPr>
        <w:adjustRightInd w:val="0"/>
        <w:snapToGrid w:val="0"/>
        <w:ind w:rightChars="-531" w:right="-1274"/>
        <w:jc w:val="center"/>
        <w:rPr>
          <w:b/>
          <w:sz w:val="10"/>
          <w:szCs w:val="10"/>
        </w:rPr>
      </w:pPr>
    </w:p>
    <w:p w14:paraId="1421D70D" w14:textId="599CD286" w:rsidR="007B48E3" w:rsidRPr="00A56A2D" w:rsidRDefault="00FE171E" w:rsidP="00E034F9">
      <w:pPr>
        <w:spacing w:line="340" w:lineRule="exact"/>
        <w:ind w:rightChars="-531" w:right="-1274"/>
        <w:jc w:val="center"/>
        <w:rPr>
          <w:b/>
          <w:sz w:val="36"/>
          <w:szCs w:val="36"/>
        </w:rPr>
      </w:pPr>
      <w:r w:rsidRPr="00A56A2D">
        <w:rPr>
          <w:rFonts w:hint="eastAsia"/>
          <w:b/>
          <w:sz w:val="36"/>
          <w:szCs w:val="36"/>
        </w:rPr>
        <w:t>第</w:t>
      </w:r>
      <w:r w:rsidRPr="00A56A2D">
        <w:rPr>
          <w:rFonts w:hint="eastAsia"/>
          <w:b/>
          <w:sz w:val="36"/>
          <w:szCs w:val="36"/>
        </w:rPr>
        <w:t>14</w:t>
      </w:r>
      <w:r w:rsidRPr="00A56A2D">
        <w:rPr>
          <w:rFonts w:hint="eastAsia"/>
          <w:b/>
          <w:sz w:val="36"/>
          <w:szCs w:val="36"/>
        </w:rPr>
        <w:t>次労働災害防止計画</w:t>
      </w:r>
      <w:r w:rsidR="00E034F9" w:rsidRPr="00A56A2D">
        <w:rPr>
          <w:rFonts w:hint="eastAsia"/>
          <w:b/>
          <w:sz w:val="36"/>
          <w:szCs w:val="36"/>
        </w:rPr>
        <w:t xml:space="preserve"> </w:t>
      </w:r>
      <w:r w:rsidRPr="00A56A2D">
        <w:rPr>
          <w:rFonts w:hint="eastAsia"/>
          <w:b/>
          <w:sz w:val="36"/>
          <w:szCs w:val="36"/>
        </w:rPr>
        <w:t>アンケートへのお願い</w:t>
      </w:r>
    </w:p>
    <w:p w14:paraId="14C6A791" w14:textId="15E3D9BF" w:rsidR="00275D90" w:rsidRPr="00A56A2D" w:rsidRDefault="00275D90" w:rsidP="00397847">
      <w:pPr>
        <w:adjustRightInd w:val="0"/>
        <w:snapToGrid w:val="0"/>
        <w:ind w:rightChars="-531" w:right="-1274"/>
        <w:jc w:val="center"/>
        <w:rPr>
          <w:b/>
          <w:sz w:val="8"/>
          <w:szCs w:val="8"/>
        </w:rPr>
      </w:pPr>
    </w:p>
    <w:p w14:paraId="2FD23881" w14:textId="6B335721" w:rsidR="002F74A8" w:rsidRPr="00C752E3" w:rsidRDefault="00E034F9" w:rsidP="00B075EB">
      <w:pPr>
        <w:spacing w:line="340" w:lineRule="exact"/>
        <w:ind w:rightChars="117" w:right="281" w:firstLineChars="100" w:firstLine="220"/>
        <w:jc w:val="left"/>
        <w:rPr>
          <w:rFonts w:ascii="ＭＳ 明朝" w:hAnsi="ＭＳ 明朝"/>
          <w:b/>
          <w:bCs/>
          <w:sz w:val="22"/>
        </w:rPr>
      </w:pPr>
      <w:r w:rsidRPr="00E034F9">
        <w:rPr>
          <w:rFonts w:ascii="ＭＳ 明朝" w:hAnsi="ＭＳ 明朝"/>
          <w:noProof/>
          <w:sz w:val="22"/>
        </w:rPr>
        <w:drawing>
          <wp:anchor distT="0" distB="0" distL="114300" distR="114300" simplePos="0" relativeHeight="251701248" behindDoc="0" locked="0" layoutInCell="1" allowOverlap="1" wp14:anchorId="7C245347" wp14:editId="0BE686F8">
            <wp:simplePos x="0" y="0"/>
            <wp:positionH relativeFrom="column">
              <wp:posOffset>5940796</wp:posOffset>
            </wp:positionH>
            <wp:positionV relativeFrom="paragraph">
              <wp:posOffset>95885</wp:posOffset>
            </wp:positionV>
            <wp:extent cx="689916" cy="678805"/>
            <wp:effectExtent l="0" t="0" r="0" b="76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916" cy="678805"/>
                    </a:xfrm>
                    <a:prstGeom prst="rect">
                      <a:avLst/>
                    </a:prstGeom>
                  </pic:spPr>
                </pic:pic>
              </a:graphicData>
            </a:graphic>
            <wp14:sizeRelH relativeFrom="margin">
              <wp14:pctWidth>0</wp14:pctWidth>
            </wp14:sizeRelH>
            <wp14:sizeRelV relativeFrom="margin">
              <wp14:pctHeight>0</wp14:pctHeight>
            </wp14:sizeRelV>
          </wp:anchor>
        </w:drawing>
      </w:r>
      <w:r w:rsidR="00D92A10" w:rsidRPr="00C752E3">
        <w:rPr>
          <w:rFonts w:ascii="ＭＳ 明朝" w:hAnsi="ＭＳ 明朝" w:hint="eastAsia"/>
          <w:sz w:val="22"/>
        </w:rPr>
        <w:t>「石川労働局</w:t>
      </w:r>
      <w:r w:rsidR="00D92A10" w:rsidRPr="00C752E3">
        <w:rPr>
          <w:rFonts w:ascii="ＭＳ 明朝" w:hAnsi="ＭＳ 明朝"/>
          <w:sz w:val="22"/>
        </w:rPr>
        <w:t xml:space="preserve"> 第１４次 労働災害防止計画(１４次防)」 (令和５年度～９年度)では、労働者の健康・安全対策に向けた８つの重点対策を掲げるとともに、それぞれの進捗状況を確認するための指標を定めています。</w:t>
      </w:r>
      <w:r w:rsidR="007B48E3" w:rsidRPr="00C752E3">
        <w:rPr>
          <w:rFonts w:ascii="ＭＳ 明朝" w:hAnsi="ＭＳ 明朝" w:hint="eastAsia"/>
          <w:sz w:val="22"/>
        </w:rPr>
        <w:t>第14次労働災害防止計画（令和５年度～令和９年度）の重点項目</w:t>
      </w:r>
      <w:r w:rsidR="00BC571D" w:rsidRPr="00C752E3">
        <w:rPr>
          <w:rFonts w:ascii="ＭＳ 明朝" w:hAnsi="ＭＳ 明朝" w:hint="eastAsia"/>
          <w:sz w:val="22"/>
        </w:rPr>
        <w:t>に係る</w:t>
      </w:r>
      <w:r w:rsidR="007B48E3" w:rsidRPr="00C752E3">
        <w:rPr>
          <w:rFonts w:ascii="ＭＳ 明朝" w:hAnsi="ＭＳ 明朝" w:hint="eastAsia"/>
          <w:sz w:val="22"/>
        </w:rPr>
        <w:t>取組状況を把握いたしたいため</w:t>
      </w:r>
      <w:r w:rsidR="00BC571D" w:rsidRPr="00C752E3">
        <w:rPr>
          <w:rFonts w:ascii="ＭＳ 明朝" w:hAnsi="ＭＳ 明朝" w:hint="eastAsia"/>
          <w:sz w:val="22"/>
        </w:rPr>
        <w:t>、</w:t>
      </w:r>
      <w:r w:rsidR="007B48E3" w:rsidRPr="00C752E3">
        <w:rPr>
          <w:rFonts w:ascii="ＭＳ 明朝" w:hAnsi="ＭＳ 明朝" w:hint="eastAsia"/>
          <w:sz w:val="22"/>
        </w:rPr>
        <w:t>次のアンケート</w:t>
      </w:r>
      <w:r w:rsidR="00BC571D" w:rsidRPr="00C752E3">
        <w:rPr>
          <w:rFonts w:ascii="ＭＳ 明朝" w:hAnsi="ＭＳ 明朝" w:hint="eastAsia"/>
          <w:sz w:val="22"/>
        </w:rPr>
        <w:t>についてご協力願います。</w:t>
      </w:r>
      <w:r w:rsidR="00A93C79" w:rsidRPr="00A93C79">
        <w:rPr>
          <w:rFonts w:ascii="ＭＳ 明朝" w:hAnsi="ＭＳ 明朝" w:hint="eastAsia"/>
          <w:b/>
          <w:bCs/>
          <w:sz w:val="22"/>
        </w:rPr>
        <w:t xml:space="preserve">　</w:t>
      </w:r>
    </w:p>
    <w:p w14:paraId="07A67FA2" w14:textId="0BEF022E" w:rsidR="0003158C" w:rsidRPr="00A56A2D" w:rsidRDefault="0003158C" w:rsidP="00397847">
      <w:pPr>
        <w:adjustRightInd w:val="0"/>
        <w:snapToGrid w:val="0"/>
        <w:ind w:rightChars="-531" w:right="-1274"/>
        <w:jc w:val="center"/>
        <w:rPr>
          <w:b/>
          <w:sz w:val="8"/>
          <w:szCs w:val="8"/>
        </w:rPr>
      </w:pPr>
    </w:p>
    <w:tbl>
      <w:tblPr>
        <w:tblStyle w:val="a3"/>
        <w:tblW w:w="10490" w:type="dxa"/>
        <w:tblInd w:w="-147" w:type="dxa"/>
        <w:tblLook w:val="04A0" w:firstRow="1" w:lastRow="0" w:firstColumn="1" w:lastColumn="0" w:noHBand="0" w:noVBand="1"/>
      </w:tblPr>
      <w:tblGrid>
        <w:gridCol w:w="993"/>
        <w:gridCol w:w="2551"/>
        <w:gridCol w:w="993"/>
        <w:gridCol w:w="1701"/>
        <w:gridCol w:w="4252"/>
      </w:tblGrid>
      <w:tr w:rsidR="00D36143" w14:paraId="738B53C4" w14:textId="77777777" w:rsidTr="00D36143">
        <w:trPr>
          <w:trHeight w:val="481"/>
        </w:trPr>
        <w:tc>
          <w:tcPr>
            <w:tcW w:w="993" w:type="dxa"/>
            <w:vAlign w:val="center"/>
          </w:tcPr>
          <w:p w14:paraId="2ECE7D56" w14:textId="77777777" w:rsidR="00D36143" w:rsidRPr="00BB5BD4" w:rsidRDefault="00D36143" w:rsidP="008D09F3">
            <w:pPr>
              <w:ind w:leftChars="-16" w:left="-38"/>
              <w:jc w:val="center"/>
              <w:rPr>
                <w:sz w:val="21"/>
                <w:szCs w:val="21"/>
              </w:rPr>
            </w:pPr>
            <w:r w:rsidRPr="00BB5BD4">
              <w:rPr>
                <w:rFonts w:hint="eastAsia"/>
                <w:sz w:val="21"/>
                <w:szCs w:val="21"/>
              </w:rPr>
              <w:t>業種</w:t>
            </w:r>
          </w:p>
        </w:tc>
        <w:tc>
          <w:tcPr>
            <w:tcW w:w="2551" w:type="dxa"/>
          </w:tcPr>
          <w:p w14:paraId="0E82E19B" w14:textId="77777777" w:rsidR="00D36143" w:rsidRPr="00BB5BD4" w:rsidRDefault="00D36143" w:rsidP="00B922CA">
            <w:pPr>
              <w:rPr>
                <w:sz w:val="21"/>
                <w:szCs w:val="21"/>
              </w:rPr>
            </w:pPr>
          </w:p>
        </w:tc>
        <w:tc>
          <w:tcPr>
            <w:tcW w:w="993" w:type="dxa"/>
            <w:vAlign w:val="center"/>
          </w:tcPr>
          <w:p w14:paraId="4E15C2E9" w14:textId="6AB74ED0" w:rsidR="00D36143" w:rsidRPr="00BB5BD4" w:rsidRDefault="00D36143" w:rsidP="00B922CA">
            <w:pPr>
              <w:rPr>
                <w:sz w:val="21"/>
                <w:szCs w:val="21"/>
              </w:rPr>
            </w:pPr>
            <w:r>
              <w:rPr>
                <w:rFonts w:hint="eastAsia"/>
                <w:sz w:val="21"/>
                <w:szCs w:val="21"/>
              </w:rPr>
              <w:t>所在地</w:t>
            </w:r>
          </w:p>
        </w:tc>
        <w:tc>
          <w:tcPr>
            <w:tcW w:w="1701" w:type="dxa"/>
            <w:vAlign w:val="center"/>
          </w:tcPr>
          <w:p w14:paraId="42AB293A" w14:textId="092D1499" w:rsidR="00D36143" w:rsidRPr="00BB5BD4" w:rsidRDefault="00E034F9" w:rsidP="00E034F9">
            <w:pPr>
              <w:ind w:left="900" w:hangingChars="500" w:hanging="900"/>
              <w:jc w:val="left"/>
              <w:rPr>
                <w:sz w:val="21"/>
                <w:szCs w:val="21"/>
              </w:rPr>
            </w:pPr>
            <w:r w:rsidRPr="00E034F9">
              <w:rPr>
                <w:rFonts w:hint="eastAsia"/>
                <w:sz w:val="18"/>
                <w:szCs w:val="18"/>
              </w:rPr>
              <w:t>石川県</w:t>
            </w:r>
            <w:r w:rsidR="00D36143">
              <w:rPr>
                <w:rFonts w:hint="eastAsia"/>
                <w:sz w:val="21"/>
                <w:szCs w:val="21"/>
              </w:rPr>
              <w:t xml:space="preserve">　　　　</w:t>
            </w:r>
            <w:r w:rsidR="00D36143" w:rsidRPr="00E034F9">
              <w:rPr>
                <w:rFonts w:hint="eastAsia"/>
                <w:sz w:val="18"/>
                <w:szCs w:val="18"/>
              </w:rPr>
              <w:t>市・町</w:t>
            </w:r>
          </w:p>
        </w:tc>
        <w:tc>
          <w:tcPr>
            <w:tcW w:w="4252" w:type="dxa"/>
            <w:vAlign w:val="center"/>
          </w:tcPr>
          <w:p w14:paraId="6D4F9463" w14:textId="24FAC81A" w:rsidR="00D36143" w:rsidRDefault="00D36143" w:rsidP="00D36143">
            <w:pPr>
              <w:rPr>
                <w:sz w:val="21"/>
                <w:szCs w:val="21"/>
              </w:rPr>
            </w:pPr>
            <w:r w:rsidRPr="00BB5BD4">
              <w:rPr>
                <w:rFonts w:hint="eastAsia"/>
                <w:sz w:val="21"/>
                <w:szCs w:val="21"/>
              </w:rPr>
              <w:t>労働者数</w:t>
            </w:r>
            <w:r>
              <w:rPr>
                <w:rFonts w:hint="eastAsia"/>
                <w:sz w:val="21"/>
                <w:szCs w:val="21"/>
              </w:rPr>
              <w:t>（パート、アルバイト等を含む）</w:t>
            </w:r>
          </w:p>
          <w:p w14:paraId="3B597FDF" w14:textId="45732497" w:rsidR="00D36143" w:rsidRPr="00BB5BD4" w:rsidRDefault="00D36143" w:rsidP="00D36143">
            <w:pPr>
              <w:rPr>
                <w:sz w:val="21"/>
                <w:szCs w:val="21"/>
              </w:rPr>
            </w:pPr>
            <w:r w:rsidRPr="00BB5BD4">
              <w:rPr>
                <w:rFonts w:hint="eastAsia"/>
                <w:sz w:val="21"/>
                <w:szCs w:val="21"/>
              </w:rPr>
              <w:t xml:space="preserve">　　人（男　　　人　　女　　　人）</w:t>
            </w:r>
          </w:p>
        </w:tc>
      </w:tr>
    </w:tbl>
    <w:p w14:paraId="1059F73D" w14:textId="3E4815B6" w:rsidR="00A93C79" w:rsidRPr="00A56A2D" w:rsidRDefault="00A93C79" w:rsidP="00A56A2D">
      <w:pPr>
        <w:adjustRightInd w:val="0"/>
        <w:snapToGrid w:val="0"/>
        <w:ind w:rightChars="-531" w:right="-1274"/>
        <w:jc w:val="center"/>
        <w:rPr>
          <w:b/>
          <w:sz w:val="8"/>
          <w:szCs w:val="8"/>
        </w:rPr>
      </w:pPr>
    </w:p>
    <w:p w14:paraId="19560744" w14:textId="6E75CB85" w:rsidR="002F74A8" w:rsidRPr="002F74A8" w:rsidRDefault="00275D90" w:rsidP="008D09F3">
      <w:pPr>
        <w:widowControl w:val="0"/>
        <w:rPr>
          <w:rFonts w:ascii="ＭＳ 明朝" w:hAnsi="ＭＳ 明朝"/>
          <w:b/>
          <w:sz w:val="22"/>
        </w:rPr>
      </w:pPr>
      <w:r w:rsidRPr="00296947">
        <w:rPr>
          <w:rFonts w:ascii="ＭＳ 明朝" w:hAnsi="ＭＳ 明朝"/>
          <w:noProof/>
          <w:sz w:val="22"/>
        </w:rPr>
        <w:drawing>
          <wp:anchor distT="0" distB="0" distL="114300" distR="114300" simplePos="0" relativeHeight="251662336" behindDoc="0" locked="0" layoutInCell="1" allowOverlap="1" wp14:anchorId="223BA31F" wp14:editId="5A9D3226">
            <wp:simplePos x="0" y="0"/>
            <wp:positionH relativeFrom="rightMargin">
              <wp:posOffset>102870</wp:posOffset>
            </wp:positionH>
            <wp:positionV relativeFrom="paragraph">
              <wp:posOffset>132577</wp:posOffset>
            </wp:positionV>
            <wp:extent cx="492981" cy="492981"/>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981" cy="492981"/>
                    </a:xfrm>
                    <a:prstGeom prst="rect">
                      <a:avLst/>
                    </a:prstGeom>
                  </pic:spPr>
                </pic:pic>
              </a:graphicData>
            </a:graphic>
            <wp14:sizeRelH relativeFrom="margin">
              <wp14:pctWidth>0</wp14:pctWidth>
            </wp14:sizeRelH>
            <wp14:sizeRelV relativeFrom="margin">
              <wp14:pctHeight>0</wp14:pctHeight>
            </wp14:sizeRelV>
          </wp:anchor>
        </w:drawing>
      </w:r>
      <w:r w:rsidR="00296947">
        <w:rPr>
          <w:rFonts w:ascii="ＭＳ 明朝" w:hAnsi="ＭＳ 明朝" w:hint="eastAsia"/>
          <w:b/>
          <w:sz w:val="22"/>
        </w:rPr>
        <w:t>１</w:t>
      </w:r>
      <w:r w:rsidR="002F74A8" w:rsidRPr="002F74A8">
        <w:rPr>
          <w:rFonts w:ascii="ＭＳ 明朝" w:hAnsi="ＭＳ 明朝" w:hint="eastAsia"/>
          <w:b/>
          <w:sz w:val="22"/>
        </w:rPr>
        <w:t>．労働者の「作業行動に起因する労働災害」防止対策の推進</w:t>
      </w:r>
    </w:p>
    <w:p w14:paraId="7BF84697" w14:textId="22F59293" w:rsidR="002F74A8" w:rsidRPr="002F74A8" w:rsidRDefault="002F74A8" w:rsidP="008D09F3">
      <w:pPr>
        <w:widowControl w:val="0"/>
        <w:rPr>
          <w:rFonts w:ascii="ＭＳ 明朝" w:hAnsi="ＭＳ 明朝"/>
          <w:b/>
          <w:sz w:val="22"/>
        </w:rPr>
      </w:pPr>
      <w:r w:rsidRPr="002F74A8">
        <w:rPr>
          <w:rFonts w:ascii="ＭＳ 明朝" w:hAnsi="ＭＳ 明朝" w:hint="eastAsia"/>
          <w:b/>
          <w:sz w:val="22"/>
        </w:rPr>
        <w:t>（１）「転倒災害対策（ハード・ソフト両面からの対策）</w:t>
      </w:r>
      <w:r w:rsidR="00D36143">
        <w:rPr>
          <w:rFonts w:ascii="ＭＳ 明朝" w:hAnsi="ＭＳ 明朝" w:hint="eastAsia"/>
          <w:b/>
          <w:sz w:val="22"/>
        </w:rPr>
        <w:t>」を実施していますか</w:t>
      </w:r>
      <w:r w:rsidRPr="002F74A8">
        <w:rPr>
          <w:rFonts w:ascii="ＭＳ 明朝" w:hAnsi="ＭＳ 明朝" w:hint="eastAsia"/>
          <w:b/>
          <w:sz w:val="22"/>
        </w:rPr>
        <w:t>？</w:t>
      </w:r>
      <w:r w:rsidRPr="002F74A8">
        <w:rPr>
          <w:rFonts w:ascii="ＭＳ 明朝" w:hAnsi="ＭＳ 明朝" w:hint="eastAsia"/>
          <w:b/>
          <w:color w:val="C00000"/>
          <w:sz w:val="22"/>
        </w:rPr>
        <w:t>【全業種】</w:t>
      </w:r>
    </w:p>
    <w:p w14:paraId="7553ACCC" w14:textId="58B2B146" w:rsidR="00D36143" w:rsidRDefault="00275D90" w:rsidP="008D09F3">
      <w:pPr>
        <w:widowControl w:val="0"/>
        <w:rPr>
          <w:rFonts w:ascii="ＭＳ 明朝" w:hAnsi="ＭＳ 明朝"/>
          <w:sz w:val="22"/>
        </w:rPr>
      </w:pPr>
      <w:r w:rsidRPr="00D566BA">
        <w:rPr>
          <w:rFonts w:ascii="ＭＳ 明朝" w:hAnsi="ＭＳ 明朝"/>
          <w:b/>
          <w:noProof/>
          <w:sz w:val="22"/>
        </w:rPr>
        <w:drawing>
          <wp:anchor distT="0" distB="0" distL="114300" distR="114300" simplePos="0" relativeHeight="251679744" behindDoc="0" locked="0" layoutInCell="1" allowOverlap="1" wp14:anchorId="742678C9" wp14:editId="147E0F70">
            <wp:simplePos x="0" y="0"/>
            <wp:positionH relativeFrom="column">
              <wp:posOffset>6116955</wp:posOffset>
            </wp:positionH>
            <wp:positionV relativeFrom="paragraph">
              <wp:posOffset>246711</wp:posOffset>
            </wp:positionV>
            <wp:extent cx="508883" cy="508883"/>
            <wp:effectExtent l="0" t="0" r="5715" b="571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883" cy="508883"/>
                    </a:xfrm>
                    <a:prstGeom prst="rect">
                      <a:avLst/>
                    </a:prstGeom>
                  </pic:spPr>
                </pic:pic>
              </a:graphicData>
            </a:graphic>
            <wp14:sizeRelH relativeFrom="margin">
              <wp14:pctWidth>0</wp14:pctWidth>
            </wp14:sizeRelH>
            <wp14:sizeRelV relativeFrom="margin">
              <wp14:pctHeight>0</wp14:pctHeight>
            </wp14:sizeRelV>
          </wp:anchor>
        </w:drawing>
      </w:r>
      <w:r w:rsidR="002F74A8" w:rsidRPr="002F74A8">
        <w:rPr>
          <w:rFonts w:ascii="ＭＳ 明朝" w:hAnsi="ＭＳ 明朝" w:hint="eastAsia"/>
          <w:sz w:val="22"/>
        </w:rPr>
        <w:t xml:space="preserve">　　　</w:t>
      </w:r>
      <w:r w:rsidR="00810A59">
        <w:rPr>
          <w:rFonts w:ascii="ＭＳ 明朝" w:hAnsi="ＭＳ 明朝" w:hint="eastAsia"/>
          <w:sz w:val="22"/>
        </w:rPr>
        <w:t>□</w:t>
      </w:r>
      <w:r w:rsidR="00484605">
        <w:rPr>
          <w:rFonts w:ascii="ＭＳ 明朝" w:hAnsi="ＭＳ 明朝" w:hint="eastAsia"/>
          <w:sz w:val="22"/>
        </w:rPr>
        <w:t xml:space="preserve"> </w:t>
      </w:r>
      <w:r w:rsidR="00D36143">
        <w:rPr>
          <w:rFonts w:ascii="ＭＳ 明朝" w:hAnsi="ＭＳ 明朝" w:hint="eastAsia"/>
          <w:sz w:val="22"/>
        </w:rPr>
        <w:t>実施している（ハード・ソフト両面</w:t>
      </w:r>
      <w:r w:rsidR="00810A59">
        <w:rPr>
          <w:rFonts w:ascii="ＭＳ 明朝" w:hAnsi="ＭＳ 明朝"/>
          <w:sz w:val="22"/>
        </w:rPr>
        <w:tab/>
      </w:r>
      <w:r w:rsidR="00810A59">
        <w:rPr>
          <w:rFonts w:ascii="ＭＳ 明朝" w:hAnsi="ＭＳ 明朝" w:hint="eastAsia"/>
          <w:sz w:val="22"/>
        </w:rPr>
        <w:t>□</w:t>
      </w:r>
      <w:r w:rsidR="00484605">
        <w:rPr>
          <w:rFonts w:ascii="ＭＳ 明朝" w:hAnsi="ＭＳ 明朝" w:hint="eastAsia"/>
          <w:sz w:val="22"/>
        </w:rPr>
        <w:t xml:space="preserve"> </w:t>
      </w:r>
      <w:r w:rsidR="002F74A8" w:rsidRPr="002F74A8">
        <w:rPr>
          <w:rFonts w:ascii="ＭＳ 明朝" w:hAnsi="ＭＳ 明朝" w:hint="eastAsia"/>
          <w:sz w:val="22"/>
        </w:rPr>
        <w:t>一部</w:t>
      </w:r>
      <w:r w:rsidR="00AE7042">
        <w:rPr>
          <w:rFonts w:ascii="ＭＳ 明朝" w:hAnsi="ＭＳ 明朝" w:hint="eastAsia"/>
          <w:sz w:val="22"/>
        </w:rPr>
        <w:t>実施して</w:t>
      </w:r>
      <w:r w:rsidR="002F74A8" w:rsidRPr="002F74A8">
        <w:rPr>
          <w:rFonts w:ascii="ＭＳ 明朝" w:hAnsi="ＭＳ 明朝" w:hint="eastAsia"/>
          <w:sz w:val="22"/>
        </w:rPr>
        <w:t>いる</w:t>
      </w:r>
      <w:r w:rsidR="00D36143">
        <w:rPr>
          <w:rFonts w:ascii="ＭＳ 明朝" w:hAnsi="ＭＳ 明朝" w:hint="eastAsia"/>
          <w:sz w:val="22"/>
        </w:rPr>
        <w:t>（ハード面のみ</w:t>
      </w:r>
    </w:p>
    <w:p w14:paraId="3B63A354" w14:textId="2D1B33BD" w:rsidR="002F74A8" w:rsidRDefault="00D36143" w:rsidP="008D09F3">
      <w:pPr>
        <w:widowControl w:val="0"/>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一部実施している（ソフト面のみ）　　</w:t>
      </w:r>
      <w:r>
        <w:rPr>
          <w:rFonts w:ascii="ＭＳ 明朝" w:hAnsi="ＭＳ 明朝"/>
          <w:sz w:val="22"/>
        </w:rPr>
        <w:tab/>
      </w:r>
      <w:r w:rsidR="00810A59">
        <w:rPr>
          <w:rFonts w:ascii="ＭＳ 明朝" w:hAnsi="ＭＳ 明朝" w:hint="eastAsia"/>
          <w:sz w:val="22"/>
        </w:rPr>
        <w:t>□</w:t>
      </w:r>
      <w:r w:rsidR="00484605">
        <w:rPr>
          <w:rFonts w:ascii="ＭＳ 明朝" w:hAnsi="ＭＳ 明朝" w:hint="eastAsia"/>
          <w:sz w:val="22"/>
        </w:rPr>
        <w:t xml:space="preserve"> </w:t>
      </w:r>
      <w:r w:rsidR="00AE7042">
        <w:rPr>
          <w:rFonts w:ascii="ＭＳ 明朝" w:hAnsi="ＭＳ 明朝" w:hint="eastAsia"/>
          <w:sz w:val="22"/>
        </w:rPr>
        <w:t>実施していない</w:t>
      </w:r>
    </w:p>
    <w:p w14:paraId="19E0A2DA" w14:textId="55377B40" w:rsidR="002F74A8" w:rsidRPr="002F74A8" w:rsidRDefault="002F74A8" w:rsidP="008D09F3">
      <w:pPr>
        <w:widowControl w:val="0"/>
        <w:rPr>
          <w:rFonts w:ascii="ＭＳ 明朝" w:hAnsi="ＭＳ 明朝"/>
          <w:b/>
          <w:bCs/>
          <w:sz w:val="22"/>
        </w:rPr>
      </w:pPr>
      <w:r w:rsidRPr="002F74A8">
        <w:rPr>
          <w:rFonts w:ascii="ＭＳ 明朝" w:hAnsi="ＭＳ 明朝" w:hint="eastAsia"/>
          <w:b/>
          <w:bCs/>
          <w:sz w:val="22"/>
        </w:rPr>
        <w:t>（２）正社員以外にも安全衛生教育を実施していますか？</w:t>
      </w:r>
      <w:r w:rsidRPr="00275D90">
        <w:rPr>
          <w:rFonts w:ascii="ＭＳ 明朝" w:hAnsi="ＭＳ 明朝" w:hint="eastAsia"/>
          <w:b/>
          <w:bCs/>
          <w:color w:val="C00000"/>
          <w:sz w:val="22"/>
        </w:rPr>
        <w:t>【卸売・小売業、医療・社会福祉】</w:t>
      </w:r>
    </w:p>
    <w:p w14:paraId="1B7597C0" w14:textId="4BAE4C6C" w:rsidR="002F74A8" w:rsidRPr="00810A59" w:rsidRDefault="002F74A8" w:rsidP="008D09F3">
      <w:pPr>
        <w:widowControl w:val="0"/>
        <w:rPr>
          <w:rFonts w:ascii="ＭＳ 明朝" w:hAnsi="ＭＳ 明朝"/>
          <w:sz w:val="22"/>
        </w:rPr>
      </w:pPr>
      <w:r w:rsidRPr="002F74A8">
        <w:rPr>
          <w:rFonts w:ascii="ＭＳ 明朝" w:hAnsi="ＭＳ 明朝" w:hint="eastAsia"/>
          <w:sz w:val="22"/>
        </w:rPr>
        <w:t xml:space="preserve">　　　</w:t>
      </w:r>
      <w:r w:rsidR="00810A59">
        <w:rPr>
          <w:rFonts w:ascii="ＭＳ 明朝" w:hAnsi="ＭＳ 明朝" w:hint="eastAsia"/>
          <w:sz w:val="22"/>
        </w:rPr>
        <w:t>□</w:t>
      </w:r>
      <w:r w:rsidRPr="002F74A8">
        <w:rPr>
          <w:rFonts w:ascii="ＭＳ 明朝" w:hAnsi="ＭＳ 明朝"/>
          <w:sz w:val="22"/>
        </w:rPr>
        <w:t xml:space="preserve"> 実施している</w:t>
      </w:r>
      <w:r>
        <w:rPr>
          <w:rFonts w:ascii="ＭＳ 明朝" w:hAnsi="ＭＳ 明朝"/>
          <w:sz w:val="22"/>
        </w:rPr>
        <w:tab/>
      </w:r>
      <w:r w:rsidR="00810A59">
        <w:rPr>
          <w:rFonts w:ascii="ＭＳ 明朝" w:hAnsi="ＭＳ 明朝"/>
          <w:sz w:val="22"/>
        </w:rPr>
        <w:t>□</w:t>
      </w:r>
      <w:r w:rsidR="00D36143">
        <w:rPr>
          <w:rFonts w:ascii="ＭＳ 明朝" w:hAnsi="ＭＳ 明朝"/>
          <w:sz w:val="22"/>
        </w:rPr>
        <w:t xml:space="preserve"> </w:t>
      </w:r>
      <w:r w:rsidRPr="002F74A8">
        <w:rPr>
          <w:rFonts w:ascii="ＭＳ 明朝" w:hAnsi="ＭＳ 明朝"/>
          <w:sz w:val="22"/>
        </w:rPr>
        <w:t>一部実施している</w:t>
      </w:r>
      <w:r w:rsidR="00810A59">
        <w:rPr>
          <w:rFonts w:ascii="ＭＳ 明朝" w:hAnsi="ＭＳ 明朝" w:hint="eastAsia"/>
          <w:sz w:val="22"/>
        </w:rPr>
        <w:t xml:space="preserve">　□</w:t>
      </w:r>
      <w:r w:rsidRPr="002F74A8">
        <w:rPr>
          <w:rFonts w:ascii="ＭＳ 明朝" w:hAnsi="ＭＳ 明朝"/>
          <w:sz w:val="22"/>
        </w:rPr>
        <w:t xml:space="preserve"> 実施していない</w:t>
      </w:r>
      <w:r w:rsidR="00810A59">
        <w:rPr>
          <w:rFonts w:ascii="ＭＳ 明朝" w:hAnsi="ＭＳ 明朝" w:hint="eastAsia"/>
          <w:sz w:val="22"/>
        </w:rPr>
        <w:t xml:space="preserve">　□</w:t>
      </w:r>
      <w:r w:rsidRPr="002F74A8">
        <w:rPr>
          <w:rFonts w:ascii="ＭＳ 明朝" w:hAnsi="ＭＳ 明朝"/>
          <w:sz w:val="22"/>
        </w:rPr>
        <w:t xml:space="preserve"> </w:t>
      </w:r>
      <w:r w:rsidR="00D36143">
        <w:rPr>
          <w:rFonts w:ascii="ＭＳ 明朝" w:hAnsi="ＭＳ 明朝" w:hint="eastAsia"/>
          <w:sz w:val="22"/>
        </w:rPr>
        <w:t>対象業種ではない</w:t>
      </w:r>
    </w:p>
    <w:p w14:paraId="367C4379" w14:textId="4D1C9C8E" w:rsidR="002F74A8" w:rsidRPr="002F74A8" w:rsidRDefault="00D566BA" w:rsidP="008D09F3">
      <w:pPr>
        <w:widowControl w:val="0"/>
        <w:rPr>
          <w:rFonts w:ascii="ＭＳ 明朝" w:hAnsi="ＭＳ 明朝"/>
          <w:b/>
          <w:bCs/>
          <w:color w:val="FF0000"/>
          <w:sz w:val="22"/>
        </w:rPr>
      </w:pPr>
      <w:r w:rsidRPr="00147870">
        <w:rPr>
          <w:rFonts w:ascii="ＭＳ 明朝" w:hAnsi="ＭＳ 明朝"/>
          <w:noProof/>
          <w:sz w:val="22"/>
        </w:rPr>
        <w:drawing>
          <wp:anchor distT="0" distB="0" distL="114300" distR="114300" simplePos="0" relativeHeight="251663360" behindDoc="0" locked="0" layoutInCell="1" allowOverlap="1" wp14:anchorId="7A6D3D1E" wp14:editId="4B8A5224">
            <wp:simplePos x="0" y="0"/>
            <wp:positionH relativeFrom="rightMargin">
              <wp:posOffset>102263</wp:posOffset>
            </wp:positionH>
            <wp:positionV relativeFrom="paragraph">
              <wp:posOffset>70595</wp:posOffset>
            </wp:positionV>
            <wp:extent cx="516835" cy="5168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835" cy="516835"/>
                    </a:xfrm>
                    <a:prstGeom prst="rect">
                      <a:avLst/>
                    </a:prstGeom>
                  </pic:spPr>
                </pic:pic>
              </a:graphicData>
            </a:graphic>
            <wp14:sizeRelH relativeFrom="margin">
              <wp14:pctWidth>0</wp14:pctWidth>
            </wp14:sizeRelH>
            <wp14:sizeRelV relativeFrom="margin">
              <wp14:pctHeight>0</wp14:pctHeight>
            </wp14:sizeRelV>
          </wp:anchor>
        </w:drawing>
      </w:r>
      <w:r w:rsidR="002F74A8" w:rsidRPr="002F74A8">
        <w:rPr>
          <w:rFonts w:ascii="ＭＳ 明朝" w:hAnsi="ＭＳ 明朝" w:hint="eastAsia"/>
          <w:b/>
          <w:bCs/>
          <w:sz w:val="22"/>
        </w:rPr>
        <w:t>（３）介護作業・看護作業において「ノーリフトケア」を導入していますか？</w:t>
      </w:r>
      <w:r w:rsidR="002F74A8" w:rsidRPr="00275D90">
        <w:rPr>
          <w:rFonts w:ascii="ＭＳ 明朝" w:hAnsi="ＭＳ 明朝" w:hint="eastAsia"/>
          <w:b/>
          <w:bCs/>
          <w:color w:val="C00000"/>
          <w:sz w:val="22"/>
        </w:rPr>
        <w:t>【医療、社会福祉】</w:t>
      </w:r>
    </w:p>
    <w:p w14:paraId="5DD85C42" w14:textId="2DE849F3" w:rsidR="002F74A8" w:rsidRDefault="002F74A8" w:rsidP="008D09F3">
      <w:pPr>
        <w:widowControl w:val="0"/>
        <w:rPr>
          <w:rFonts w:ascii="ＭＳ 明朝" w:hAnsi="ＭＳ 明朝"/>
          <w:sz w:val="22"/>
        </w:rPr>
      </w:pPr>
      <w:r w:rsidRPr="002F74A8">
        <w:rPr>
          <w:rFonts w:ascii="ＭＳ 明朝" w:hAnsi="ＭＳ 明朝" w:hint="eastAsia"/>
          <w:sz w:val="22"/>
        </w:rPr>
        <w:t xml:space="preserve">　　　</w:t>
      </w:r>
      <w:r w:rsidR="00810A59">
        <w:rPr>
          <w:rFonts w:ascii="ＭＳ 明朝" w:hAnsi="ＭＳ 明朝" w:hint="eastAsia"/>
          <w:sz w:val="22"/>
        </w:rPr>
        <w:t>□</w:t>
      </w:r>
      <w:r w:rsidRPr="002F74A8">
        <w:rPr>
          <w:rFonts w:ascii="ＭＳ 明朝" w:hAnsi="ＭＳ 明朝"/>
          <w:sz w:val="22"/>
        </w:rPr>
        <w:t xml:space="preserve"> 導入している</w:t>
      </w:r>
      <w:r>
        <w:rPr>
          <w:rFonts w:ascii="ＭＳ 明朝" w:hAnsi="ＭＳ 明朝"/>
          <w:sz w:val="22"/>
        </w:rPr>
        <w:tab/>
      </w:r>
      <w:r w:rsidR="00810A59">
        <w:rPr>
          <w:rFonts w:ascii="ＭＳ 明朝" w:hAnsi="ＭＳ 明朝" w:hint="eastAsia"/>
          <w:sz w:val="22"/>
        </w:rPr>
        <w:t>□</w:t>
      </w:r>
      <w:r w:rsidR="00D36143">
        <w:rPr>
          <w:rFonts w:ascii="ＭＳ 明朝" w:hAnsi="ＭＳ 明朝" w:hint="eastAsia"/>
          <w:sz w:val="22"/>
        </w:rPr>
        <w:t xml:space="preserve"> </w:t>
      </w:r>
      <w:r w:rsidRPr="002F74A8">
        <w:rPr>
          <w:rFonts w:ascii="ＭＳ 明朝" w:hAnsi="ＭＳ 明朝"/>
          <w:sz w:val="22"/>
        </w:rPr>
        <w:t>導入して</w:t>
      </w:r>
      <w:r w:rsidR="00D36143">
        <w:rPr>
          <w:rFonts w:ascii="ＭＳ 明朝" w:hAnsi="ＭＳ 明朝" w:hint="eastAsia"/>
          <w:sz w:val="22"/>
        </w:rPr>
        <w:t xml:space="preserve">いない　</w:t>
      </w:r>
      <w:r w:rsidR="00810A59">
        <w:rPr>
          <w:rFonts w:ascii="ＭＳ 明朝" w:hAnsi="ＭＳ 明朝" w:hint="eastAsia"/>
          <w:sz w:val="22"/>
        </w:rPr>
        <w:t>□</w:t>
      </w:r>
      <w:r w:rsidRPr="002F74A8">
        <w:rPr>
          <w:rFonts w:ascii="ＭＳ 明朝" w:hAnsi="ＭＳ 明朝"/>
          <w:sz w:val="22"/>
        </w:rPr>
        <w:t xml:space="preserve"> 導入していない</w:t>
      </w:r>
      <w:r w:rsidR="00D36143">
        <w:rPr>
          <w:rFonts w:ascii="ＭＳ 明朝" w:hAnsi="ＭＳ 明朝" w:hint="eastAsia"/>
          <w:sz w:val="22"/>
        </w:rPr>
        <w:t xml:space="preserve">　□ 医療・社会福祉施設以外</w:t>
      </w:r>
    </w:p>
    <w:p w14:paraId="169F120E" w14:textId="25EEF077" w:rsidR="002F74A8" w:rsidRPr="002F74A8" w:rsidRDefault="008D09F3" w:rsidP="008D09F3">
      <w:pPr>
        <w:widowControl w:val="0"/>
        <w:rPr>
          <w:rFonts w:ascii="ＭＳ 明朝" w:hAnsi="ＭＳ 明朝"/>
          <w:b/>
          <w:sz w:val="22"/>
        </w:rPr>
      </w:pPr>
      <w:r w:rsidRPr="00147870">
        <w:rPr>
          <w:rFonts w:ascii="ＭＳ 明朝" w:hAnsi="ＭＳ 明朝"/>
          <w:b/>
          <w:noProof/>
          <w:sz w:val="22"/>
        </w:rPr>
        <w:drawing>
          <wp:anchor distT="0" distB="0" distL="114300" distR="114300" simplePos="0" relativeHeight="251664384" behindDoc="0" locked="0" layoutInCell="1" allowOverlap="1" wp14:anchorId="666F1389" wp14:editId="57B811A9">
            <wp:simplePos x="0" y="0"/>
            <wp:positionH relativeFrom="column">
              <wp:posOffset>6108783</wp:posOffset>
            </wp:positionH>
            <wp:positionV relativeFrom="paragraph">
              <wp:posOffset>257892</wp:posOffset>
            </wp:positionV>
            <wp:extent cx="532738" cy="532738"/>
            <wp:effectExtent l="0" t="0" r="127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2738" cy="532738"/>
                    </a:xfrm>
                    <a:prstGeom prst="rect">
                      <a:avLst/>
                    </a:prstGeom>
                  </pic:spPr>
                </pic:pic>
              </a:graphicData>
            </a:graphic>
            <wp14:sizeRelH relativeFrom="margin">
              <wp14:pctWidth>0</wp14:pctWidth>
            </wp14:sizeRelH>
            <wp14:sizeRelV relativeFrom="margin">
              <wp14:pctHeight>0</wp14:pctHeight>
            </wp14:sizeRelV>
          </wp:anchor>
        </w:drawing>
      </w:r>
      <w:r w:rsidR="00810A59">
        <w:rPr>
          <w:rFonts w:ascii="ＭＳ 明朝" w:hAnsi="ＭＳ 明朝" w:hint="eastAsia"/>
          <w:b/>
          <w:sz w:val="22"/>
        </w:rPr>
        <w:t>２</w:t>
      </w:r>
      <w:r w:rsidR="002F74A8" w:rsidRPr="002F74A8">
        <w:rPr>
          <w:rFonts w:ascii="ＭＳ 明朝" w:hAnsi="ＭＳ 明朝" w:hint="eastAsia"/>
          <w:b/>
          <w:sz w:val="22"/>
        </w:rPr>
        <w:t>．「高年齢労働者」（60歳以上）の労働災害防止対策の推進</w:t>
      </w:r>
    </w:p>
    <w:p w14:paraId="6F845031" w14:textId="5413BBD4" w:rsidR="002F74A8" w:rsidRPr="002F74A8" w:rsidRDefault="002F74A8" w:rsidP="008D09F3">
      <w:pPr>
        <w:widowControl w:val="0"/>
        <w:ind w:left="442" w:hangingChars="200" w:hanging="442"/>
        <w:rPr>
          <w:rFonts w:ascii="ＭＳ 明朝" w:hAnsi="ＭＳ 明朝"/>
          <w:b/>
          <w:color w:val="C00000"/>
          <w:sz w:val="22"/>
        </w:rPr>
      </w:pPr>
      <w:r w:rsidRPr="002F74A8">
        <w:rPr>
          <w:rFonts w:ascii="ＭＳ 明朝" w:hAnsi="ＭＳ 明朝" w:hint="eastAsia"/>
          <w:b/>
          <w:sz w:val="22"/>
        </w:rPr>
        <w:t>（１）「高年齢労働者の安全と健康確保のためのガイドライン」（エイジフレンドリーガイドライン）に基づき、高年齢者のための安全衛生対策（管理体制の確立、職場環境改善、健康状況の把握及び対策等）に取り組んでいますか？</w:t>
      </w:r>
      <w:r w:rsidRPr="002F74A8">
        <w:rPr>
          <w:rFonts w:ascii="ＭＳ 明朝" w:hAnsi="ＭＳ 明朝" w:hint="eastAsia"/>
          <w:b/>
          <w:color w:val="C00000"/>
          <w:sz w:val="22"/>
        </w:rPr>
        <w:t>【全業種】</w:t>
      </w:r>
    </w:p>
    <w:p w14:paraId="211FED12" w14:textId="1655605B" w:rsidR="008D09F3" w:rsidRPr="00275D90" w:rsidRDefault="002F74A8" w:rsidP="00275D90">
      <w:pPr>
        <w:widowControl w:val="0"/>
        <w:ind w:rightChars="-472" w:right="-1133"/>
        <w:rPr>
          <w:rFonts w:ascii="ＭＳ 明朝" w:hAnsi="ＭＳ 明朝"/>
          <w:sz w:val="22"/>
        </w:rPr>
      </w:pPr>
      <w:r w:rsidRPr="002F74A8">
        <w:rPr>
          <w:rFonts w:ascii="ＭＳ 明朝" w:hAnsi="ＭＳ 明朝" w:hint="eastAsia"/>
          <w:sz w:val="22"/>
        </w:rPr>
        <w:t xml:space="preserve">　　　</w:t>
      </w:r>
      <w:r w:rsidR="00810A59">
        <w:rPr>
          <w:rFonts w:ascii="ＭＳ 明朝" w:hAnsi="ＭＳ 明朝" w:hint="eastAsia"/>
          <w:sz w:val="22"/>
        </w:rPr>
        <w:t>□</w:t>
      </w:r>
      <w:r w:rsidRPr="002F74A8">
        <w:rPr>
          <w:rFonts w:ascii="ＭＳ 明朝" w:hAnsi="ＭＳ 明朝" w:hint="eastAsia"/>
          <w:sz w:val="22"/>
        </w:rPr>
        <w:t xml:space="preserve"> </w:t>
      </w:r>
      <w:r w:rsidR="00AE7042">
        <w:rPr>
          <w:rFonts w:ascii="ＭＳ 明朝" w:hAnsi="ＭＳ 明朝" w:hint="eastAsia"/>
          <w:sz w:val="22"/>
        </w:rPr>
        <w:t>実施している</w:t>
      </w:r>
      <w:r w:rsidRPr="002F74A8">
        <w:rPr>
          <w:rFonts w:ascii="ＭＳ 明朝" w:hAnsi="ＭＳ 明朝" w:hint="eastAsia"/>
          <w:sz w:val="22"/>
        </w:rPr>
        <w:t xml:space="preserve">　　</w:t>
      </w:r>
      <w:r w:rsidR="00AE7042">
        <w:rPr>
          <w:rFonts w:ascii="ＭＳ 明朝" w:hAnsi="ＭＳ 明朝"/>
          <w:sz w:val="22"/>
        </w:rPr>
        <w:tab/>
      </w:r>
      <w:r w:rsidR="00810A59">
        <w:rPr>
          <w:rFonts w:ascii="ＭＳ 明朝" w:hAnsi="ＭＳ 明朝" w:hint="eastAsia"/>
          <w:sz w:val="22"/>
        </w:rPr>
        <w:t>□</w:t>
      </w:r>
      <w:r w:rsidRPr="002F74A8">
        <w:rPr>
          <w:rFonts w:ascii="ＭＳ 明朝" w:hAnsi="ＭＳ 明朝" w:hint="eastAsia"/>
          <w:sz w:val="22"/>
        </w:rPr>
        <w:t xml:space="preserve"> </w:t>
      </w:r>
      <w:r w:rsidR="00AE7042">
        <w:rPr>
          <w:rFonts w:ascii="ＭＳ 明朝" w:hAnsi="ＭＳ 明朝" w:hint="eastAsia"/>
          <w:sz w:val="22"/>
        </w:rPr>
        <w:t>実施していない</w:t>
      </w:r>
    </w:p>
    <w:p w14:paraId="2BD89B16" w14:textId="3D73DE32" w:rsidR="0003158C" w:rsidRPr="0003158C" w:rsidRDefault="00147870" w:rsidP="008D09F3">
      <w:pPr>
        <w:widowControl w:val="0"/>
        <w:rPr>
          <w:rFonts w:ascii="ＭＳ 明朝" w:hAnsi="ＭＳ 明朝"/>
          <w:b/>
          <w:sz w:val="22"/>
        </w:rPr>
      </w:pPr>
      <w:r w:rsidRPr="00147870">
        <w:rPr>
          <w:rFonts w:ascii="ＭＳ 明朝" w:hAnsi="ＭＳ 明朝"/>
          <w:b/>
          <w:noProof/>
          <w:sz w:val="22"/>
        </w:rPr>
        <w:drawing>
          <wp:anchor distT="0" distB="0" distL="114300" distR="114300" simplePos="0" relativeHeight="251665408" behindDoc="0" locked="0" layoutInCell="1" allowOverlap="1" wp14:anchorId="75024E2E" wp14:editId="27C8A6E9">
            <wp:simplePos x="0" y="0"/>
            <wp:positionH relativeFrom="margin">
              <wp:posOffset>6116982</wp:posOffset>
            </wp:positionH>
            <wp:positionV relativeFrom="paragraph">
              <wp:posOffset>244199</wp:posOffset>
            </wp:positionV>
            <wp:extent cx="540688" cy="54068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688" cy="540688"/>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hint="eastAsia"/>
          <w:b/>
          <w:sz w:val="22"/>
        </w:rPr>
        <w:t>３</w:t>
      </w:r>
      <w:r w:rsidR="0003158C" w:rsidRPr="0003158C">
        <w:rPr>
          <w:rFonts w:ascii="ＭＳ 明朝" w:hAnsi="ＭＳ 明朝" w:hint="eastAsia"/>
          <w:b/>
          <w:sz w:val="22"/>
        </w:rPr>
        <w:t>．外国人労働者等の労働災害防止対策の推進</w:t>
      </w:r>
    </w:p>
    <w:p w14:paraId="2FC262C6" w14:textId="400756F5" w:rsidR="0003158C" w:rsidRPr="0003158C" w:rsidRDefault="0003158C" w:rsidP="008D09F3">
      <w:pPr>
        <w:widowControl w:val="0"/>
        <w:ind w:left="442" w:hangingChars="200" w:hanging="442"/>
        <w:rPr>
          <w:rFonts w:ascii="ＭＳ 明朝" w:hAnsi="ＭＳ 明朝"/>
          <w:b/>
          <w:bCs/>
          <w:color w:val="C00000"/>
          <w:sz w:val="22"/>
        </w:rPr>
      </w:pPr>
      <w:r w:rsidRPr="0003158C">
        <w:rPr>
          <w:rFonts w:ascii="ＭＳ 明朝" w:hAnsi="ＭＳ 明朝" w:hint="eastAsia"/>
          <w:b/>
          <w:bCs/>
          <w:sz w:val="22"/>
        </w:rPr>
        <w:t>（１）外国人労働者へのわかりやすい方法（母国語への翻訳、視聴覚教材等）での災害防止の教育を行っていますか？</w:t>
      </w:r>
      <w:r w:rsidRPr="0003158C">
        <w:rPr>
          <w:rFonts w:ascii="ＭＳ 明朝" w:hAnsi="ＭＳ 明朝" w:hint="eastAsia"/>
          <w:b/>
          <w:bCs/>
          <w:color w:val="C00000"/>
          <w:sz w:val="22"/>
        </w:rPr>
        <w:t>【全業種】</w:t>
      </w:r>
    </w:p>
    <w:p w14:paraId="0946F320" w14:textId="3553BE85" w:rsidR="008D09F3" w:rsidRDefault="0003158C" w:rsidP="00275D90">
      <w:pPr>
        <w:widowControl w:val="0"/>
        <w:ind w:rightChars="-354" w:right="-850"/>
        <w:rPr>
          <w:rFonts w:ascii="ＭＳ 明朝" w:hAnsi="ＭＳ 明朝"/>
          <w:sz w:val="22"/>
        </w:rPr>
      </w:pPr>
      <w:r w:rsidRPr="0003158C">
        <w:rPr>
          <w:rFonts w:ascii="ＭＳ 明朝" w:hAnsi="ＭＳ 明朝" w:hint="eastAsia"/>
          <w:sz w:val="22"/>
        </w:rPr>
        <w:t xml:space="preserve">　　　</w:t>
      </w:r>
      <w:r w:rsidR="00810A59">
        <w:rPr>
          <w:rFonts w:ascii="ＭＳ 明朝" w:hAnsi="ＭＳ 明朝" w:hint="eastAsia"/>
          <w:sz w:val="22"/>
        </w:rPr>
        <w:t>□</w:t>
      </w:r>
      <w:r w:rsidRPr="0003158C">
        <w:rPr>
          <w:rFonts w:ascii="ＭＳ 明朝" w:hAnsi="ＭＳ 明朝" w:hint="eastAsia"/>
          <w:sz w:val="22"/>
        </w:rPr>
        <w:t xml:space="preserve"> 行っている　</w:t>
      </w:r>
      <w:r w:rsidR="00275D90">
        <w:rPr>
          <w:rFonts w:ascii="ＭＳ 明朝" w:hAnsi="ＭＳ 明朝" w:hint="eastAsia"/>
          <w:sz w:val="22"/>
        </w:rPr>
        <w:t xml:space="preserve">　</w:t>
      </w:r>
      <w:r w:rsidR="00810A59">
        <w:rPr>
          <w:rFonts w:ascii="ＭＳ 明朝" w:hAnsi="ＭＳ 明朝" w:hint="eastAsia"/>
          <w:sz w:val="22"/>
        </w:rPr>
        <w:t>□</w:t>
      </w:r>
      <w:r w:rsidRPr="0003158C">
        <w:rPr>
          <w:rFonts w:ascii="ＭＳ 明朝" w:hAnsi="ＭＳ 明朝" w:hint="eastAsia"/>
          <w:sz w:val="22"/>
        </w:rPr>
        <w:t xml:space="preserve"> 行っていない　</w:t>
      </w:r>
      <w:r w:rsidR="00275D90">
        <w:rPr>
          <w:rFonts w:ascii="ＭＳ 明朝" w:hAnsi="ＭＳ 明朝" w:hint="eastAsia"/>
          <w:sz w:val="22"/>
        </w:rPr>
        <w:t xml:space="preserve">　</w:t>
      </w:r>
      <w:r w:rsidR="00810A59">
        <w:rPr>
          <w:rFonts w:ascii="ＭＳ 明朝" w:hAnsi="ＭＳ 明朝" w:hint="eastAsia"/>
          <w:sz w:val="22"/>
        </w:rPr>
        <w:t>□</w:t>
      </w:r>
      <w:r w:rsidRPr="0003158C">
        <w:rPr>
          <w:rFonts w:ascii="ＭＳ 明朝" w:hAnsi="ＭＳ 明朝" w:hint="eastAsia"/>
          <w:sz w:val="22"/>
        </w:rPr>
        <w:t xml:space="preserve"> 外国人</w:t>
      </w:r>
      <w:r w:rsidR="00EB65C5">
        <w:rPr>
          <w:rFonts w:ascii="ＭＳ 明朝" w:hAnsi="ＭＳ 明朝" w:hint="eastAsia"/>
          <w:sz w:val="22"/>
        </w:rPr>
        <w:t>を雇用していない</w:t>
      </w:r>
    </w:p>
    <w:p w14:paraId="74DADAAE" w14:textId="302A332E" w:rsidR="00AE7042" w:rsidRPr="0003158C" w:rsidRDefault="00AE7042" w:rsidP="00AE7042">
      <w:pPr>
        <w:widowControl w:val="0"/>
        <w:rPr>
          <w:rFonts w:ascii="ＭＳ 明朝" w:hAnsi="ＭＳ 明朝"/>
          <w:b/>
          <w:bCs/>
          <w:sz w:val="22"/>
        </w:rPr>
      </w:pPr>
      <w:r w:rsidRPr="00484605">
        <w:rPr>
          <w:rFonts w:ascii="ＭＳ 明朝" w:hAnsi="ＭＳ 明朝"/>
          <w:b/>
          <w:noProof/>
          <w:sz w:val="22"/>
        </w:rPr>
        <w:drawing>
          <wp:anchor distT="0" distB="0" distL="114300" distR="114300" simplePos="0" relativeHeight="251692032" behindDoc="0" locked="0" layoutInCell="1" allowOverlap="1" wp14:anchorId="413581EF" wp14:editId="3CC67887">
            <wp:simplePos x="0" y="0"/>
            <wp:positionH relativeFrom="column">
              <wp:posOffset>6133465</wp:posOffset>
            </wp:positionH>
            <wp:positionV relativeFrom="paragraph">
              <wp:posOffset>252399</wp:posOffset>
            </wp:positionV>
            <wp:extent cx="525145" cy="500380"/>
            <wp:effectExtent l="0" t="0" r="825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5145" cy="50038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hint="eastAsia"/>
          <w:b/>
          <w:bCs/>
          <w:sz w:val="22"/>
        </w:rPr>
        <w:t>４</w:t>
      </w:r>
      <w:r w:rsidRPr="0003158C">
        <w:rPr>
          <w:rFonts w:ascii="ＭＳ 明朝" w:hAnsi="ＭＳ 明朝" w:hint="eastAsia"/>
          <w:b/>
          <w:bCs/>
          <w:sz w:val="22"/>
        </w:rPr>
        <w:t>．業種別の労働災害対策の推進</w:t>
      </w:r>
    </w:p>
    <w:p w14:paraId="0B044B69" w14:textId="77777777" w:rsidR="00AE7042" w:rsidRPr="0003158C" w:rsidRDefault="00AE7042" w:rsidP="00AE7042">
      <w:pPr>
        <w:widowControl w:val="0"/>
        <w:ind w:left="663" w:hangingChars="300" w:hanging="663"/>
        <w:rPr>
          <w:rFonts w:ascii="ＭＳ 明朝" w:hAnsi="ＭＳ 明朝"/>
          <w:b/>
          <w:color w:val="C00000"/>
          <w:sz w:val="22"/>
        </w:rPr>
      </w:pPr>
      <w:r w:rsidRPr="0003158C">
        <w:rPr>
          <w:rFonts w:ascii="ＭＳ 明朝" w:hAnsi="ＭＳ 明朝" w:hint="eastAsia"/>
          <w:b/>
          <w:bCs/>
          <w:sz w:val="22"/>
        </w:rPr>
        <w:t>（１）</w:t>
      </w:r>
      <w:r w:rsidRPr="0003158C">
        <w:rPr>
          <w:rFonts w:ascii="ＭＳ 明朝" w:hAnsi="ＭＳ 明朝" w:hint="eastAsia"/>
          <w:b/>
          <w:sz w:val="22"/>
        </w:rPr>
        <w:t>「陸上貨物運送事業における荷役作業の安全対策ガイドライン」に基づく措置（荷主となる場合も含む）を実施していますか？</w:t>
      </w:r>
      <w:r w:rsidRPr="0003158C">
        <w:rPr>
          <w:rFonts w:ascii="ＭＳ 明朝" w:hAnsi="ＭＳ 明朝" w:hint="eastAsia"/>
          <w:b/>
          <w:color w:val="C00000"/>
          <w:sz w:val="22"/>
        </w:rPr>
        <w:t>【</w:t>
      </w:r>
      <w:r>
        <w:rPr>
          <w:rFonts w:ascii="ＭＳ 明朝" w:hAnsi="ＭＳ 明朝" w:hint="eastAsia"/>
          <w:b/>
          <w:color w:val="C00000"/>
          <w:sz w:val="22"/>
        </w:rPr>
        <w:t>荷主となる事業場及び</w:t>
      </w:r>
      <w:r w:rsidRPr="0003158C">
        <w:rPr>
          <w:rFonts w:ascii="ＭＳ 明朝" w:hAnsi="ＭＳ 明朝" w:hint="eastAsia"/>
          <w:b/>
          <w:bCs/>
          <w:color w:val="C00000"/>
          <w:sz w:val="22"/>
        </w:rPr>
        <w:t>陸上貨物運送業】</w:t>
      </w:r>
    </w:p>
    <w:p w14:paraId="3ECDBAE9" w14:textId="77777777" w:rsidR="00AE7042" w:rsidRDefault="00AE7042" w:rsidP="00AE7042">
      <w:pPr>
        <w:widowControl w:val="0"/>
        <w:rPr>
          <w:rFonts w:ascii="ＭＳ 明朝" w:hAnsi="ＭＳ 明朝"/>
          <w:sz w:val="22"/>
        </w:rPr>
      </w:pPr>
      <w:r w:rsidRPr="0003158C">
        <w:rPr>
          <w:rFonts w:ascii="ＭＳ 明朝" w:hAnsi="ＭＳ 明朝" w:hint="eastAsia"/>
          <w:sz w:val="22"/>
        </w:rPr>
        <w:t xml:space="preserve">　　　</w:t>
      </w:r>
      <w:r>
        <w:rPr>
          <w:rFonts w:ascii="ＭＳ 明朝" w:hAnsi="ＭＳ 明朝" w:hint="eastAsia"/>
          <w:sz w:val="22"/>
        </w:rPr>
        <w:t>□</w:t>
      </w:r>
      <w:r w:rsidRPr="0003158C">
        <w:rPr>
          <w:rFonts w:ascii="ＭＳ 明朝" w:hAnsi="ＭＳ 明朝" w:hint="eastAsia"/>
          <w:sz w:val="22"/>
        </w:rPr>
        <w:t xml:space="preserve"> 実施している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実施していない</w:t>
      </w:r>
      <w:r>
        <w:rPr>
          <w:rFonts w:ascii="ＭＳ 明朝" w:hAnsi="ＭＳ 明朝"/>
          <w:sz w:val="22"/>
        </w:rPr>
        <w:tab/>
      </w:r>
      <w:r>
        <w:rPr>
          <w:rFonts w:ascii="ＭＳ 明朝" w:hAnsi="ＭＳ 明朝"/>
          <w:sz w:val="22"/>
        </w:rPr>
        <w:tab/>
      </w: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対象業種ではない</w:t>
      </w:r>
    </w:p>
    <w:p w14:paraId="75884639" w14:textId="77777777" w:rsidR="00AE7042" w:rsidRPr="0003158C" w:rsidRDefault="00AE7042" w:rsidP="00AE7042">
      <w:pPr>
        <w:widowControl w:val="0"/>
        <w:rPr>
          <w:rFonts w:ascii="ＭＳ 明朝" w:hAnsi="ＭＳ 明朝"/>
          <w:b/>
          <w:sz w:val="22"/>
        </w:rPr>
      </w:pPr>
      <w:r w:rsidRPr="006B3635">
        <w:rPr>
          <w:rFonts w:ascii="ＭＳ 明朝" w:hAnsi="ＭＳ 明朝"/>
          <w:b/>
          <w:noProof/>
          <w:sz w:val="22"/>
        </w:rPr>
        <w:drawing>
          <wp:anchor distT="0" distB="0" distL="114300" distR="114300" simplePos="0" relativeHeight="251693056" behindDoc="0" locked="0" layoutInCell="1" allowOverlap="1" wp14:anchorId="250AB08E" wp14:editId="79B7544D">
            <wp:simplePos x="0" y="0"/>
            <wp:positionH relativeFrom="column">
              <wp:posOffset>6097234</wp:posOffset>
            </wp:positionH>
            <wp:positionV relativeFrom="paragraph">
              <wp:posOffset>143162</wp:posOffset>
            </wp:positionV>
            <wp:extent cx="559375" cy="5593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3943" cy="563943"/>
                    </a:xfrm>
                    <a:prstGeom prst="rect">
                      <a:avLst/>
                    </a:prstGeom>
                  </pic:spPr>
                </pic:pic>
              </a:graphicData>
            </a:graphic>
            <wp14:sizeRelH relativeFrom="margin">
              <wp14:pctWidth>0</wp14:pctWidth>
            </wp14:sizeRelH>
            <wp14:sizeRelV relativeFrom="margin">
              <wp14:pctHeight>0</wp14:pctHeight>
            </wp14:sizeRelV>
          </wp:anchor>
        </w:drawing>
      </w:r>
      <w:r w:rsidRPr="0003158C">
        <w:rPr>
          <w:rFonts w:ascii="ＭＳ 明朝" w:hAnsi="ＭＳ 明朝" w:hint="eastAsia"/>
          <w:b/>
          <w:bCs/>
          <w:sz w:val="22"/>
        </w:rPr>
        <w:t>（２）</w:t>
      </w:r>
      <w:r w:rsidRPr="0003158C">
        <w:rPr>
          <w:rFonts w:ascii="ＭＳ 明朝" w:hAnsi="ＭＳ 明朝" w:hint="eastAsia"/>
          <w:b/>
          <w:sz w:val="22"/>
        </w:rPr>
        <w:t>「墜落・転落災害」の防止に関する「リスクアセスメント」に取り組んでいますか？</w:t>
      </w:r>
    </w:p>
    <w:p w14:paraId="07FAE0C9" w14:textId="77777777" w:rsidR="00AE7042" w:rsidRPr="0003158C" w:rsidRDefault="00AE7042" w:rsidP="00AE7042">
      <w:pPr>
        <w:widowControl w:val="0"/>
        <w:ind w:firstLineChars="250" w:firstLine="552"/>
        <w:rPr>
          <w:rFonts w:ascii="ＭＳ 明朝" w:hAnsi="ＭＳ 明朝"/>
          <w:b/>
          <w:sz w:val="22"/>
        </w:rPr>
      </w:pPr>
      <w:r w:rsidRPr="0003158C">
        <w:rPr>
          <w:rFonts w:ascii="ＭＳ 明朝" w:hAnsi="ＭＳ 明朝" w:hint="eastAsia"/>
          <w:b/>
          <w:bCs/>
          <w:color w:val="C00000"/>
          <w:sz w:val="22"/>
        </w:rPr>
        <w:t>【建設業】</w:t>
      </w:r>
    </w:p>
    <w:p w14:paraId="3E8E3E09" w14:textId="1251B7FC" w:rsidR="00AE7042" w:rsidRDefault="008705BD" w:rsidP="00AE7042">
      <w:pPr>
        <w:widowControl w:val="0"/>
        <w:rPr>
          <w:rFonts w:ascii="ＭＳ 明朝" w:hAnsi="ＭＳ 明朝"/>
          <w:sz w:val="22"/>
        </w:rPr>
      </w:pPr>
      <w:r w:rsidRPr="008705BD">
        <w:rPr>
          <w:rFonts w:ascii="ＭＳ 明朝" w:hAnsi="ＭＳ 明朝"/>
          <w:b/>
          <w:bCs/>
          <w:noProof/>
          <w:color w:val="C00000"/>
          <w:sz w:val="22"/>
        </w:rPr>
        <w:drawing>
          <wp:anchor distT="0" distB="0" distL="114300" distR="114300" simplePos="0" relativeHeight="251702272" behindDoc="0" locked="0" layoutInCell="1" allowOverlap="1" wp14:anchorId="5B1316FF" wp14:editId="6C88AD8A">
            <wp:simplePos x="0" y="0"/>
            <wp:positionH relativeFrom="column">
              <wp:posOffset>6088380</wp:posOffset>
            </wp:positionH>
            <wp:positionV relativeFrom="paragraph">
              <wp:posOffset>237119</wp:posOffset>
            </wp:positionV>
            <wp:extent cx="551815" cy="551815"/>
            <wp:effectExtent l="0" t="0" r="635" b="63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1815" cy="551815"/>
                    </a:xfrm>
                    <a:prstGeom prst="rect">
                      <a:avLst/>
                    </a:prstGeom>
                  </pic:spPr>
                </pic:pic>
              </a:graphicData>
            </a:graphic>
            <wp14:sizeRelH relativeFrom="margin">
              <wp14:pctWidth>0</wp14:pctWidth>
            </wp14:sizeRelH>
            <wp14:sizeRelV relativeFrom="margin">
              <wp14:pctHeight>0</wp14:pctHeight>
            </wp14:sizeRelV>
          </wp:anchor>
        </w:drawing>
      </w:r>
      <w:r w:rsidR="00AE7042" w:rsidRPr="0003158C">
        <w:rPr>
          <w:rFonts w:ascii="ＭＳ 明朝" w:hAnsi="ＭＳ 明朝" w:hint="eastAsia"/>
          <w:sz w:val="22"/>
        </w:rPr>
        <w:t xml:space="preserve">　　　</w:t>
      </w:r>
      <w:r w:rsidR="00AE7042">
        <w:rPr>
          <w:rFonts w:ascii="ＭＳ 明朝" w:hAnsi="ＭＳ 明朝" w:hint="eastAsia"/>
          <w:sz w:val="22"/>
        </w:rPr>
        <w:t>□</w:t>
      </w:r>
      <w:r w:rsidR="00AE7042" w:rsidRPr="0003158C">
        <w:rPr>
          <w:rFonts w:ascii="ＭＳ 明朝" w:hAnsi="ＭＳ 明朝" w:hint="eastAsia"/>
          <w:sz w:val="22"/>
        </w:rPr>
        <w:t xml:space="preserve"> </w:t>
      </w:r>
      <w:r w:rsidR="00AE7042">
        <w:rPr>
          <w:rFonts w:ascii="ＭＳ 明朝" w:hAnsi="ＭＳ 明朝" w:hint="eastAsia"/>
          <w:sz w:val="22"/>
        </w:rPr>
        <w:t>実施している</w:t>
      </w:r>
      <w:r w:rsidR="00AE7042" w:rsidRPr="0003158C">
        <w:rPr>
          <w:rFonts w:ascii="ＭＳ 明朝" w:hAnsi="ＭＳ 明朝" w:hint="eastAsia"/>
          <w:sz w:val="22"/>
        </w:rPr>
        <w:t xml:space="preserve">　　　</w:t>
      </w:r>
      <w:r w:rsidR="00AE7042">
        <w:rPr>
          <w:rFonts w:ascii="ＭＳ 明朝" w:hAnsi="ＭＳ 明朝"/>
          <w:sz w:val="22"/>
        </w:rPr>
        <w:tab/>
      </w:r>
      <w:r w:rsidR="00AE7042">
        <w:rPr>
          <w:rFonts w:ascii="ＭＳ 明朝" w:hAnsi="ＭＳ 明朝" w:hint="eastAsia"/>
          <w:sz w:val="22"/>
        </w:rPr>
        <w:t>□</w:t>
      </w:r>
      <w:r w:rsidR="00AE7042" w:rsidRPr="0003158C">
        <w:rPr>
          <w:rFonts w:ascii="ＭＳ 明朝" w:hAnsi="ＭＳ 明朝" w:hint="eastAsia"/>
          <w:sz w:val="22"/>
        </w:rPr>
        <w:t xml:space="preserve"> </w:t>
      </w:r>
      <w:r w:rsidR="00AE7042">
        <w:rPr>
          <w:rFonts w:ascii="ＭＳ 明朝" w:hAnsi="ＭＳ 明朝" w:hint="eastAsia"/>
          <w:sz w:val="22"/>
        </w:rPr>
        <w:t>実施して</w:t>
      </w:r>
      <w:r w:rsidR="00AE7042" w:rsidRPr="0003158C">
        <w:rPr>
          <w:rFonts w:ascii="ＭＳ 明朝" w:hAnsi="ＭＳ 明朝" w:hint="eastAsia"/>
          <w:sz w:val="22"/>
        </w:rPr>
        <w:t>いない</w:t>
      </w:r>
      <w:r w:rsidR="00AE7042">
        <w:rPr>
          <w:rFonts w:ascii="ＭＳ 明朝" w:hAnsi="ＭＳ 明朝"/>
          <w:sz w:val="22"/>
        </w:rPr>
        <w:tab/>
      </w:r>
      <w:r w:rsidR="00AE7042">
        <w:rPr>
          <w:rFonts w:ascii="ＭＳ 明朝" w:hAnsi="ＭＳ 明朝"/>
          <w:sz w:val="22"/>
        </w:rPr>
        <w:tab/>
      </w:r>
      <w:r w:rsidR="00AE7042">
        <w:rPr>
          <w:rFonts w:ascii="ＭＳ 明朝" w:hAnsi="ＭＳ 明朝" w:hint="eastAsia"/>
          <w:sz w:val="22"/>
        </w:rPr>
        <w:t>□</w:t>
      </w:r>
      <w:r w:rsidR="00AE7042">
        <w:rPr>
          <w:rFonts w:ascii="ＭＳ 明朝" w:hAnsi="ＭＳ 明朝"/>
          <w:sz w:val="22"/>
        </w:rPr>
        <w:t xml:space="preserve"> </w:t>
      </w:r>
      <w:r w:rsidR="00AE7042">
        <w:rPr>
          <w:rFonts w:ascii="ＭＳ 明朝" w:hAnsi="ＭＳ 明朝" w:hint="eastAsia"/>
          <w:sz w:val="22"/>
        </w:rPr>
        <w:t>対象業種ではない</w:t>
      </w:r>
    </w:p>
    <w:p w14:paraId="71EEAFE4" w14:textId="7AE7310D" w:rsidR="00AE7042" w:rsidRPr="0003158C" w:rsidRDefault="00AE7042" w:rsidP="00AE7042">
      <w:pPr>
        <w:widowControl w:val="0"/>
        <w:rPr>
          <w:rFonts w:ascii="ＭＳ 明朝" w:hAnsi="ＭＳ 明朝"/>
          <w:b/>
          <w:sz w:val="22"/>
        </w:rPr>
      </w:pPr>
      <w:r w:rsidRPr="0003158C">
        <w:rPr>
          <w:rFonts w:ascii="ＭＳ 明朝" w:hAnsi="ＭＳ 明朝" w:hint="eastAsia"/>
          <w:b/>
          <w:bCs/>
          <w:sz w:val="22"/>
        </w:rPr>
        <w:t>（３）</w:t>
      </w:r>
      <w:r w:rsidRPr="0003158C">
        <w:rPr>
          <w:rFonts w:ascii="ＭＳ 明朝" w:hAnsi="ＭＳ 明朝" w:hint="eastAsia"/>
          <w:b/>
          <w:sz w:val="22"/>
        </w:rPr>
        <w:t>機械による「はさまれ・巻き込まれ」防止対策に取り組んでいますか？</w:t>
      </w:r>
      <w:r w:rsidRPr="0003158C">
        <w:rPr>
          <w:rFonts w:ascii="ＭＳ 明朝" w:hAnsi="ＭＳ 明朝" w:hint="eastAsia"/>
          <w:b/>
          <w:bCs/>
          <w:color w:val="C00000"/>
          <w:sz w:val="22"/>
        </w:rPr>
        <w:t>【製造業】</w:t>
      </w:r>
    </w:p>
    <w:p w14:paraId="6CDEA8C0" w14:textId="3A2BD998" w:rsidR="00AE7042" w:rsidRPr="0003158C" w:rsidRDefault="00AE7042" w:rsidP="00AE7042">
      <w:pPr>
        <w:widowControl w:val="0"/>
        <w:rPr>
          <w:rFonts w:ascii="ＭＳ 明朝" w:hAnsi="ＭＳ 明朝"/>
          <w:sz w:val="22"/>
        </w:rPr>
      </w:pPr>
      <w:r w:rsidRPr="0003158C">
        <w:rPr>
          <w:rFonts w:ascii="ＭＳ 明朝" w:hAnsi="ＭＳ 明朝" w:hint="eastAsia"/>
          <w:sz w:val="22"/>
        </w:rPr>
        <w:t xml:space="preserve">　　　</w:t>
      </w: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実施している</w:t>
      </w:r>
      <w:r w:rsidRPr="0003158C">
        <w:rPr>
          <w:rFonts w:ascii="ＭＳ 明朝" w:hAnsi="ＭＳ 明朝" w:hint="eastAsia"/>
          <w:sz w:val="22"/>
        </w:rPr>
        <w:t xml:space="preserve">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実施していない</w:t>
      </w:r>
      <w:r w:rsidRPr="0003158C">
        <w:rPr>
          <w:rFonts w:ascii="ＭＳ 明朝" w:hAnsi="ＭＳ 明朝" w:hint="eastAsia"/>
          <w:sz w:val="22"/>
        </w:rPr>
        <w:t xml:space="preserve">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対象業種ではない</w:t>
      </w:r>
    </w:p>
    <w:p w14:paraId="34FCAF62" w14:textId="77777777" w:rsidR="00AE7042" w:rsidRPr="0003158C" w:rsidRDefault="00AE7042" w:rsidP="00AE7042">
      <w:pPr>
        <w:widowControl w:val="0"/>
        <w:ind w:left="552" w:hangingChars="250" w:hanging="552"/>
        <w:rPr>
          <w:rFonts w:ascii="ＭＳ 明朝" w:hAnsi="ＭＳ 明朝"/>
          <w:b/>
          <w:bCs/>
          <w:color w:val="C00000"/>
          <w:sz w:val="22"/>
        </w:rPr>
      </w:pPr>
      <w:r w:rsidRPr="006B3635">
        <w:rPr>
          <w:rFonts w:ascii="ＭＳ 明朝" w:hAnsi="ＭＳ 明朝"/>
          <w:b/>
          <w:noProof/>
          <w:sz w:val="22"/>
        </w:rPr>
        <w:drawing>
          <wp:anchor distT="0" distB="0" distL="114300" distR="114300" simplePos="0" relativeHeight="251695104" behindDoc="0" locked="0" layoutInCell="1" allowOverlap="1" wp14:anchorId="2BA39A4A" wp14:editId="06D839BF">
            <wp:simplePos x="0" y="0"/>
            <wp:positionH relativeFrom="column">
              <wp:posOffset>6089279</wp:posOffset>
            </wp:positionH>
            <wp:positionV relativeFrom="paragraph">
              <wp:posOffset>93980</wp:posOffset>
            </wp:positionV>
            <wp:extent cx="580390" cy="58039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0390" cy="580390"/>
                    </a:xfrm>
                    <a:prstGeom prst="rect">
                      <a:avLst/>
                    </a:prstGeom>
                  </pic:spPr>
                </pic:pic>
              </a:graphicData>
            </a:graphic>
            <wp14:sizeRelH relativeFrom="margin">
              <wp14:pctWidth>0</wp14:pctWidth>
            </wp14:sizeRelH>
            <wp14:sizeRelV relativeFrom="margin">
              <wp14:pctHeight>0</wp14:pctHeight>
            </wp14:sizeRelV>
          </wp:anchor>
        </w:drawing>
      </w:r>
      <w:r w:rsidRPr="0003158C">
        <w:rPr>
          <w:rFonts w:ascii="ＭＳ 明朝" w:hAnsi="ＭＳ 明朝" w:hint="eastAsia"/>
          <w:b/>
          <w:bCs/>
          <w:sz w:val="22"/>
        </w:rPr>
        <w:t>（４）</w:t>
      </w:r>
      <w:r w:rsidRPr="0003158C">
        <w:rPr>
          <w:rFonts w:ascii="ＭＳ 明朝" w:hAnsi="ＭＳ 明朝" w:hint="eastAsia"/>
          <w:b/>
          <w:sz w:val="22"/>
        </w:rPr>
        <w:t>「チェーンソーによる伐木等作業の安全に関するガイドライン」に基づく措置を実施していますか？</w:t>
      </w:r>
      <w:r w:rsidRPr="0003158C">
        <w:rPr>
          <w:rFonts w:ascii="ＭＳ 明朝" w:hAnsi="ＭＳ 明朝" w:hint="eastAsia"/>
          <w:b/>
          <w:bCs/>
          <w:color w:val="C00000"/>
          <w:sz w:val="22"/>
        </w:rPr>
        <w:t>【林業のみ】</w:t>
      </w:r>
    </w:p>
    <w:p w14:paraId="5CE11027" w14:textId="77777777" w:rsidR="00AE7042" w:rsidRPr="0003158C" w:rsidRDefault="00AE7042" w:rsidP="00AE7042">
      <w:pPr>
        <w:widowControl w:val="0"/>
        <w:rPr>
          <w:rFonts w:ascii="ＭＳ 明朝" w:hAnsi="ＭＳ 明朝"/>
          <w:sz w:val="22"/>
        </w:rPr>
      </w:pPr>
      <w:r w:rsidRPr="0003158C">
        <w:rPr>
          <w:rFonts w:ascii="ＭＳ 明朝" w:hAnsi="ＭＳ 明朝" w:hint="eastAsia"/>
          <w:sz w:val="22"/>
        </w:rPr>
        <w:t xml:space="preserve">　　　</w:t>
      </w:r>
      <w:r>
        <w:rPr>
          <w:rFonts w:ascii="ＭＳ 明朝" w:hAnsi="ＭＳ 明朝" w:hint="eastAsia"/>
          <w:sz w:val="22"/>
        </w:rPr>
        <w:t>□</w:t>
      </w:r>
      <w:r w:rsidRPr="0003158C">
        <w:rPr>
          <w:rFonts w:ascii="ＭＳ 明朝" w:hAnsi="ＭＳ 明朝" w:hint="eastAsia"/>
          <w:sz w:val="22"/>
        </w:rPr>
        <w:t xml:space="preserve"> 実施している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実施していない</w:t>
      </w:r>
      <w:r>
        <w:rPr>
          <w:rFonts w:ascii="ＭＳ 明朝" w:hAnsi="ＭＳ 明朝"/>
          <w:sz w:val="22"/>
        </w:rPr>
        <w:tab/>
      </w:r>
      <w:r>
        <w:rPr>
          <w:rFonts w:ascii="ＭＳ 明朝" w:hAnsi="ＭＳ 明朝"/>
          <w:sz w:val="22"/>
        </w:rPr>
        <w:tab/>
      </w: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対象業種ではない</w:t>
      </w:r>
    </w:p>
    <w:p w14:paraId="3E9FE92C" w14:textId="0351AC44" w:rsidR="00B075EB" w:rsidRDefault="00B075EB" w:rsidP="00AE7042">
      <w:pPr>
        <w:widowControl w:val="0"/>
        <w:rPr>
          <w:rFonts w:ascii="ＭＳ 明朝" w:hAnsi="ＭＳ 明朝"/>
          <w:b/>
          <w:bCs/>
          <w:sz w:val="22"/>
        </w:rPr>
      </w:pPr>
    </w:p>
    <w:p w14:paraId="7B0B6FD6" w14:textId="27F3A2B8" w:rsidR="00B075EB" w:rsidRDefault="00B075EB" w:rsidP="00B075EB">
      <w:pPr>
        <w:widowControl w:val="0"/>
        <w:jc w:val="center"/>
        <w:rPr>
          <w:rFonts w:ascii="ＭＳ 明朝" w:hAnsi="ＭＳ 明朝"/>
          <w:b/>
          <w:bCs/>
          <w:sz w:val="22"/>
        </w:rPr>
      </w:pPr>
      <w:r>
        <w:rPr>
          <w:rFonts w:ascii="ＭＳ 明朝" w:hAnsi="ＭＳ 明朝" w:hint="eastAsia"/>
          <w:b/>
          <w:bCs/>
          <w:sz w:val="22"/>
        </w:rPr>
        <w:t>（次のページに続きます）</w:t>
      </w:r>
    </w:p>
    <w:p w14:paraId="07A82B59" w14:textId="3E63CC25" w:rsidR="00370C9C" w:rsidRDefault="00370C9C" w:rsidP="00AE7042">
      <w:pPr>
        <w:widowControl w:val="0"/>
        <w:rPr>
          <w:rFonts w:ascii="ＭＳ 明朝" w:hAnsi="ＭＳ 明朝"/>
          <w:b/>
          <w:bCs/>
          <w:sz w:val="22"/>
        </w:rPr>
      </w:pPr>
      <w:r>
        <w:rPr>
          <w:rFonts w:ascii="ＭＳ 明朝" w:hAnsi="ＭＳ 明朝"/>
          <w:b/>
          <w:bCs/>
          <w:noProof/>
          <w:sz w:val="22"/>
        </w:rPr>
        <w:drawing>
          <wp:anchor distT="0" distB="0" distL="114300" distR="114300" simplePos="0" relativeHeight="251704320" behindDoc="0" locked="0" layoutInCell="1" allowOverlap="1" wp14:anchorId="30EADC89" wp14:editId="564C7CB2">
            <wp:simplePos x="0" y="0"/>
            <wp:positionH relativeFrom="margin">
              <wp:posOffset>1282796</wp:posOffset>
            </wp:positionH>
            <wp:positionV relativeFrom="paragraph">
              <wp:posOffset>72761</wp:posOffset>
            </wp:positionV>
            <wp:extent cx="4498975" cy="44513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8975" cy="445135"/>
                    </a:xfrm>
                    <a:prstGeom prst="rect">
                      <a:avLst/>
                    </a:prstGeom>
                    <a:noFill/>
                    <a:ln>
                      <a:noFill/>
                    </a:ln>
                  </pic:spPr>
                </pic:pic>
              </a:graphicData>
            </a:graphic>
          </wp:anchor>
        </w:drawing>
      </w:r>
    </w:p>
    <w:p w14:paraId="5703C3FB" w14:textId="5AF6C2AF" w:rsidR="00370C9C" w:rsidRDefault="00370C9C" w:rsidP="00AE7042">
      <w:pPr>
        <w:widowControl w:val="0"/>
        <w:rPr>
          <w:rFonts w:ascii="ＭＳ 明朝" w:hAnsi="ＭＳ 明朝"/>
          <w:b/>
          <w:bCs/>
          <w:sz w:val="22"/>
        </w:rPr>
      </w:pPr>
    </w:p>
    <w:p w14:paraId="4EA92393" w14:textId="77777777" w:rsidR="00ED09EF" w:rsidRDefault="00ED09EF" w:rsidP="00AE7042">
      <w:pPr>
        <w:widowControl w:val="0"/>
        <w:rPr>
          <w:rFonts w:ascii="ＭＳ 明朝" w:hAnsi="ＭＳ 明朝"/>
          <w:b/>
          <w:bCs/>
          <w:sz w:val="22"/>
        </w:rPr>
      </w:pPr>
    </w:p>
    <w:p w14:paraId="4EAF6803" w14:textId="77777777" w:rsidR="00A56A2D" w:rsidRDefault="00A56A2D" w:rsidP="00AE7042">
      <w:pPr>
        <w:widowControl w:val="0"/>
        <w:rPr>
          <w:rFonts w:ascii="ＭＳ 明朝" w:hAnsi="ＭＳ 明朝" w:hint="eastAsia"/>
          <w:b/>
          <w:bCs/>
          <w:sz w:val="22"/>
        </w:rPr>
      </w:pPr>
    </w:p>
    <w:p w14:paraId="2A4212EB" w14:textId="5FE0E0D2" w:rsidR="00AE7042" w:rsidRPr="0003158C" w:rsidRDefault="00AE7042" w:rsidP="00AE7042">
      <w:pPr>
        <w:widowControl w:val="0"/>
        <w:rPr>
          <w:rFonts w:ascii="ＭＳ 明朝" w:hAnsi="ＭＳ 明朝"/>
          <w:b/>
          <w:bCs/>
          <w:sz w:val="22"/>
        </w:rPr>
      </w:pPr>
      <w:r w:rsidRPr="00217330">
        <w:rPr>
          <w:rFonts w:ascii="ＭＳ 明朝" w:hAnsi="ＭＳ 明朝"/>
          <w:bCs/>
          <w:noProof/>
          <w:sz w:val="22"/>
        </w:rPr>
        <w:lastRenderedPageBreak/>
        <w:drawing>
          <wp:anchor distT="0" distB="0" distL="114300" distR="114300" simplePos="0" relativeHeight="251697152" behindDoc="0" locked="0" layoutInCell="1" allowOverlap="1" wp14:anchorId="1BD757C5" wp14:editId="004C53DB">
            <wp:simplePos x="0" y="0"/>
            <wp:positionH relativeFrom="column">
              <wp:posOffset>6106424</wp:posOffset>
            </wp:positionH>
            <wp:positionV relativeFrom="paragraph">
              <wp:posOffset>227965</wp:posOffset>
            </wp:positionV>
            <wp:extent cx="548640" cy="548640"/>
            <wp:effectExtent l="0" t="0" r="381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00994206">
        <w:rPr>
          <w:rFonts w:ascii="ＭＳ 明朝" w:hAnsi="ＭＳ 明朝" w:hint="eastAsia"/>
          <w:b/>
          <w:bCs/>
          <w:sz w:val="22"/>
        </w:rPr>
        <w:t>５</w:t>
      </w:r>
      <w:r w:rsidRPr="0003158C">
        <w:rPr>
          <w:rFonts w:ascii="ＭＳ 明朝" w:hAnsi="ＭＳ 明朝" w:hint="eastAsia"/>
          <w:b/>
          <w:bCs/>
          <w:sz w:val="22"/>
        </w:rPr>
        <w:t>．労働者の健康確保対策の推進</w:t>
      </w:r>
    </w:p>
    <w:p w14:paraId="43DC9657" w14:textId="22800436" w:rsidR="00AE7042" w:rsidRPr="0003158C" w:rsidRDefault="00AE7042" w:rsidP="00AE7042">
      <w:pPr>
        <w:widowControl w:val="0"/>
        <w:ind w:left="442" w:hangingChars="200" w:hanging="442"/>
        <w:rPr>
          <w:rFonts w:ascii="ＭＳ 明朝" w:hAnsi="ＭＳ 明朝"/>
          <w:b/>
          <w:bCs/>
          <w:color w:val="C00000"/>
          <w:sz w:val="22"/>
        </w:rPr>
      </w:pPr>
      <w:r w:rsidRPr="0003158C">
        <w:rPr>
          <w:rFonts w:ascii="ＭＳ 明朝" w:hAnsi="ＭＳ 明朝" w:hint="eastAsia"/>
          <w:b/>
          <w:bCs/>
          <w:sz w:val="22"/>
        </w:rPr>
        <w:t>（１）労働者の前年（又は前年度）の「年次有給休暇の取得率」（付与日数合計／取得日数合計×100）の割合は何パーセントですか？</w:t>
      </w:r>
      <w:r w:rsidRPr="0003158C">
        <w:rPr>
          <w:rFonts w:ascii="ＭＳ 明朝" w:hAnsi="ＭＳ 明朝" w:hint="eastAsia"/>
          <w:b/>
          <w:bCs/>
          <w:color w:val="C00000"/>
          <w:sz w:val="22"/>
        </w:rPr>
        <w:t>【全業種】</w:t>
      </w:r>
    </w:p>
    <w:p w14:paraId="008060B3" w14:textId="0D2FEF85" w:rsidR="00AE7042" w:rsidRDefault="00AE7042" w:rsidP="00AE7042">
      <w:pPr>
        <w:widowControl w:val="0"/>
        <w:ind w:left="442" w:hangingChars="200" w:hanging="442"/>
        <w:rPr>
          <w:rFonts w:ascii="ＭＳ 明朝" w:hAnsi="ＭＳ 明朝"/>
          <w:bCs/>
          <w:sz w:val="22"/>
        </w:rPr>
      </w:pPr>
      <w:r w:rsidRPr="0003158C">
        <w:rPr>
          <w:rFonts w:ascii="ＭＳ 明朝" w:hAnsi="ＭＳ 明朝" w:hint="eastAsia"/>
          <w:b/>
          <w:bCs/>
          <w:sz w:val="22"/>
        </w:rPr>
        <w:t xml:space="preserve">　　</w:t>
      </w:r>
      <w:r w:rsidRPr="0003158C">
        <w:rPr>
          <w:rFonts w:ascii="ＭＳ 明朝" w:hAnsi="ＭＳ 明朝" w:hint="eastAsia"/>
          <w:bCs/>
          <w:sz w:val="22"/>
        </w:rPr>
        <w:t xml:space="preserve">　</w:t>
      </w:r>
      <w:r>
        <w:rPr>
          <w:rFonts w:ascii="ＭＳ 明朝" w:hAnsi="ＭＳ 明朝" w:hint="eastAsia"/>
          <w:bCs/>
          <w:sz w:val="22"/>
        </w:rPr>
        <w:t>〔　約　　　　　％　〕</w:t>
      </w:r>
    </w:p>
    <w:p w14:paraId="580A6561" w14:textId="12D3D69C" w:rsidR="00AE7042" w:rsidRPr="0003158C" w:rsidRDefault="00AE7042" w:rsidP="00AE7042">
      <w:pPr>
        <w:widowControl w:val="0"/>
        <w:ind w:left="442" w:hangingChars="200" w:hanging="442"/>
        <w:rPr>
          <w:rFonts w:ascii="ＭＳ 明朝" w:hAnsi="ＭＳ 明朝"/>
          <w:b/>
          <w:bCs/>
          <w:sz w:val="22"/>
        </w:rPr>
      </w:pPr>
      <w:r w:rsidRPr="0003158C">
        <w:rPr>
          <w:rFonts w:ascii="ＭＳ 明朝" w:hAnsi="ＭＳ 明朝" w:hint="eastAsia"/>
          <w:b/>
          <w:bCs/>
          <w:sz w:val="22"/>
        </w:rPr>
        <w:t>（２）「勤務間インターバル」（終業時刻から次の始業時刻の間に一定時間以上の休息時間を確保する制度）を導入していますか？</w:t>
      </w:r>
      <w:r w:rsidRPr="0003158C">
        <w:rPr>
          <w:rFonts w:ascii="ＭＳ 明朝" w:hAnsi="ＭＳ 明朝" w:hint="eastAsia"/>
          <w:b/>
          <w:bCs/>
          <w:color w:val="C00000"/>
          <w:sz w:val="22"/>
        </w:rPr>
        <w:t>【全業種】</w:t>
      </w:r>
    </w:p>
    <w:p w14:paraId="21E0167A" w14:textId="66E1C6F5" w:rsidR="00AE7042" w:rsidRDefault="00AE7042" w:rsidP="00AE7042">
      <w:pPr>
        <w:widowControl w:val="0"/>
        <w:ind w:left="440" w:hangingChars="200" w:hanging="440"/>
        <w:rPr>
          <w:rFonts w:ascii="ＭＳ 明朝" w:hAnsi="ＭＳ 明朝"/>
          <w:bCs/>
          <w:sz w:val="22"/>
        </w:rPr>
      </w:pPr>
      <w:r w:rsidRPr="00217330">
        <w:rPr>
          <w:rFonts w:ascii="ＭＳ 明朝" w:hAnsi="ＭＳ 明朝"/>
          <w:bCs/>
          <w:noProof/>
          <w:sz w:val="22"/>
        </w:rPr>
        <w:drawing>
          <wp:anchor distT="0" distB="0" distL="114300" distR="114300" simplePos="0" relativeHeight="251698176" behindDoc="0" locked="0" layoutInCell="1" allowOverlap="1" wp14:anchorId="0142D7FA" wp14:editId="08404A4D">
            <wp:simplePos x="0" y="0"/>
            <wp:positionH relativeFrom="rightMargin">
              <wp:posOffset>102870</wp:posOffset>
            </wp:positionH>
            <wp:positionV relativeFrom="paragraph">
              <wp:posOffset>249819</wp:posOffset>
            </wp:positionV>
            <wp:extent cx="508000" cy="508000"/>
            <wp:effectExtent l="0" t="0" r="635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margin">
              <wp14:pctWidth>0</wp14:pctWidth>
            </wp14:sizeRelH>
            <wp14:sizeRelV relativeFrom="margin">
              <wp14:pctHeight>0</wp14:pctHeight>
            </wp14:sizeRelV>
          </wp:anchor>
        </w:drawing>
      </w:r>
      <w:r w:rsidRPr="0003158C">
        <w:rPr>
          <w:rFonts w:ascii="ＭＳ 明朝" w:hAnsi="ＭＳ 明朝" w:hint="eastAsia"/>
          <w:b/>
          <w:bCs/>
          <w:sz w:val="22"/>
        </w:rPr>
        <w:t xml:space="preserve">　</w:t>
      </w:r>
      <w:r w:rsidRPr="0003158C">
        <w:rPr>
          <w:rFonts w:ascii="ＭＳ 明朝" w:hAnsi="ＭＳ 明朝" w:hint="eastAsia"/>
          <w:bCs/>
          <w:sz w:val="22"/>
        </w:rPr>
        <w:t xml:space="preserve">　　</w:t>
      </w:r>
      <w:r>
        <w:rPr>
          <w:rFonts w:ascii="ＭＳ 明朝" w:hAnsi="ＭＳ 明朝" w:hint="eastAsia"/>
          <w:bCs/>
          <w:sz w:val="22"/>
        </w:rPr>
        <w:t>□</w:t>
      </w:r>
      <w:r w:rsidRPr="0003158C">
        <w:rPr>
          <w:rFonts w:ascii="ＭＳ 明朝" w:hAnsi="ＭＳ 明朝" w:hint="eastAsia"/>
          <w:bCs/>
          <w:sz w:val="22"/>
        </w:rPr>
        <w:t xml:space="preserve"> 導入している　　　</w:t>
      </w:r>
      <w:r>
        <w:rPr>
          <w:rFonts w:ascii="ＭＳ 明朝" w:hAnsi="ＭＳ 明朝"/>
          <w:bCs/>
          <w:sz w:val="22"/>
        </w:rPr>
        <w:tab/>
      </w:r>
      <w:r>
        <w:rPr>
          <w:rFonts w:ascii="ＭＳ 明朝" w:hAnsi="ＭＳ 明朝" w:hint="eastAsia"/>
          <w:bCs/>
          <w:sz w:val="22"/>
        </w:rPr>
        <w:t>□</w:t>
      </w:r>
      <w:r w:rsidRPr="0003158C">
        <w:rPr>
          <w:rFonts w:ascii="ＭＳ 明朝" w:hAnsi="ＭＳ 明朝" w:hint="eastAsia"/>
          <w:bCs/>
          <w:sz w:val="22"/>
        </w:rPr>
        <w:t xml:space="preserve"> 導入していない</w:t>
      </w:r>
    </w:p>
    <w:p w14:paraId="2CCB1C44" w14:textId="7F816E76" w:rsidR="00AE7042" w:rsidRPr="0003158C" w:rsidRDefault="00AE7042" w:rsidP="00AE7042">
      <w:pPr>
        <w:widowControl w:val="0"/>
        <w:ind w:left="442" w:hangingChars="200" w:hanging="442"/>
        <w:rPr>
          <w:rFonts w:ascii="ＭＳ 明朝" w:hAnsi="ＭＳ 明朝"/>
          <w:b/>
          <w:bCs/>
          <w:color w:val="C00000"/>
          <w:sz w:val="22"/>
        </w:rPr>
      </w:pPr>
      <w:r w:rsidRPr="0003158C">
        <w:rPr>
          <w:rFonts w:ascii="ＭＳ 明朝" w:hAnsi="ＭＳ 明朝" w:hint="eastAsia"/>
          <w:b/>
          <w:bCs/>
          <w:sz w:val="22"/>
        </w:rPr>
        <w:t>（３）「メンタルヘルス対策」に取り組んでいますか？</w:t>
      </w:r>
      <w:r>
        <w:rPr>
          <w:rFonts w:ascii="ＭＳ 明朝" w:hAnsi="ＭＳ 明朝" w:hint="eastAsia"/>
          <w:b/>
          <w:bCs/>
          <w:sz w:val="22"/>
        </w:rPr>
        <w:t>（労働者数５０人以上の事業場ではストレスチェック</w:t>
      </w:r>
      <w:r w:rsidRPr="00AE7042">
        <w:rPr>
          <w:rFonts w:ascii="ＭＳ 明朝" w:hAnsi="ＭＳ 明朝" w:hint="eastAsia"/>
          <w:b/>
          <w:bCs/>
          <w:sz w:val="22"/>
        </w:rPr>
        <w:t>（</w:t>
      </w:r>
      <w:r w:rsidRPr="00A56A2D">
        <w:rPr>
          <w:rFonts w:ascii="ＭＳ 明朝" w:hAnsi="ＭＳ 明朝" w:hint="eastAsia"/>
          <w:b/>
          <w:bCs/>
          <w:spacing w:val="-20"/>
          <w:sz w:val="22"/>
        </w:rPr>
        <w:t>心理的負担の程度を把握する点検及び結果に基づく支援・指導等）は除</w:t>
      </w:r>
      <w:r>
        <w:rPr>
          <w:rFonts w:ascii="ＭＳ 明朝" w:hAnsi="ＭＳ 明朝" w:hint="eastAsia"/>
          <w:b/>
          <w:bCs/>
          <w:sz w:val="22"/>
        </w:rPr>
        <w:t>く）</w:t>
      </w:r>
      <w:r w:rsidRPr="0003158C">
        <w:rPr>
          <w:rFonts w:ascii="ＭＳ 明朝" w:hAnsi="ＭＳ 明朝" w:hint="eastAsia"/>
          <w:b/>
          <w:bCs/>
          <w:color w:val="C00000"/>
          <w:sz w:val="22"/>
        </w:rPr>
        <w:t>【全業種】</w:t>
      </w:r>
    </w:p>
    <w:p w14:paraId="07081D4C" w14:textId="4EA88637" w:rsidR="00AE7042" w:rsidRDefault="00BD7D68" w:rsidP="00AE7042">
      <w:pPr>
        <w:widowControl w:val="0"/>
        <w:ind w:left="442" w:hangingChars="200" w:hanging="442"/>
        <w:rPr>
          <w:rFonts w:ascii="ＭＳ 明朝" w:hAnsi="ＭＳ 明朝"/>
          <w:bCs/>
          <w:sz w:val="22"/>
        </w:rPr>
      </w:pPr>
      <w:r w:rsidRPr="00BD7D68">
        <w:rPr>
          <w:rFonts w:ascii="ＭＳ 明朝" w:hAnsi="ＭＳ 明朝"/>
          <w:b/>
          <w:noProof/>
          <w:color w:val="C00000"/>
          <w:sz w:val="22"/>
        </w:rPr>
        <w:drawing>
          <wp:anchor distT="0" distB="0" distL="114300" distR="114300" simplePos="0" relativeHeight="251703296" behindDoc="0" locked="0" layoutInCell="1" allowOverlap="1" wp14:anchorId="62AA26D4" wp14:editId="3C702497">
            <wp:simplePos x="0" y="0"/>
            <wp:positionH relativeFrom="column">
              <wp:posOffset>6165850</wp:posOffset>
            </wp:positionH>
            <wp:positionV relativeFrom="paragraph">
              <wp:posOffset>256672</wp:posOffset>
            </wp:positionV>
            <wp:extent cx="446298" cy="439958"/>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6298" cy="439958"/>
                    </a:xfrm>
                    <a:prstGeom prst="rect">
                      <a:avLst/>
                    </a:prstGeom>
                  </pic:spPr>
                </pic:pic>
              </a:graphicData>
            </a:graphic>
            <wp14:sizeRelH relativeFrom="margin">
              <wp14:pctWidth>0</wp14:pctWidth>
            </wp14:sizeRelH>
            <wp14:sizeRelV relativeFrom="margin">
              <wp14:pctHeight>0</wp14:pctHeight>
            </wp14:sizeRelV>
          </wp:anchor>
        </w:drawing>
      </w:r>
      <w:r w:rsidR="00AE7042" w:rsidRPr="0003158C">
        <w:rPr>
          <w:rFonts w:ascii="ＭＳ 明朝" w:hAnsi="ＭＳ 明朝" w:hint="eastAsia"/>
          <w:bCs/>
          <w:sz w:val="22"/>
        </w:rPr>
        <w:t xml:space="preserve">　　　</w:t>
      </w:r>
      <w:r w:rsidR="00AE7042">
        <w:rPr>
          <w:rFonts w:ascii="ＭＳ 明朝" w:hAnsi="ＭＳ 明朝" w:hint="eastAsia"/>
          <w:bCs/>
          <w:sz w:val="22"/>
        </w:rPr>
        <w:t>□</w:t>
      </w:r>
      <w:r w:rsidR="00AE7042" w:rsidRPr="0003158C">
        <w:rPr>
          <w:rFonts w:ascii="ＭＳ 明朝" w:hAnsi="ＭＳ 明朝"/>
          <w:bCs/>
          <w:sz w:val="22"/>
        </w:rPr>
        <w:t xml:space="preserve"> </w:t>
      </w:r>
      <w:r w:rsidR="00AE7042" w:rsidRPr="0003158C">
        <w:rPr>
          <w:rFonts w:ascii="ＭＳ 明朝" w:hAnsi="ＭＳ 明朝" w:hint="eastAsia"/>
          <w:bCs/>
          <w:sz w:val="22"/>
        </w:rPr>
        <w:t xml:space="preserve">取り組んでいる　　　</w:t>
      </w:r>
      <w:r w:rsidR="00AE7042">
        <w:rPr>
          <w:rFonts w:ascii="ＭＳ 明朝" w:hAnsi="ＭＳ 明朝"/>
          <w:bCs/>
          <w:sz w:val="22"/>
        </w:rPr>
        <w:tab/>
      </w:r>
      <w:r w:rsidR="00AE7042">
        <w:rPr>
          <w:rFonts w:ascii="ＭＳ 明朝" w:hAnsi="ＭＳ 明朝" w:hint="eastAsia"/>
          <w:bCs/>
          <w:sz w:val="22"/>
        </w:rPr>
        <w:t>□</w:t>
      </w:r>
      <w:r w:rsidR="00AE7042" w:rsidRPr="0003158C">
        <w:rPr>
          <w:rFonts w:ascii="ＭＳ 明朝" w:hAnsi="ＭＳ 明朝"/>
          <w:bCs/>
          <w:sz w:val="22"/>
        </w:rPr>
        <w:t xml:space="preserve"> </w:t>
      </w:r>
      <w:r w:rsidR="00AE7042" w:rsidRPr="0003158C">
        <w:rPr>
          <w:rFonts w:ascii="ＭＳ 明朝" w:hAnsi="ＭＳ 明朝" w:hint="eastAsia"/>
          <w:bCs/>
          <w:sz w:val="22"/>
        </w:rPr>
        <w:t>取り組んでいない</w:t>
      </w:r>
    </w:p>
    <w:p w14:paraId="5D588FC0" w14:textId="1C3C1AAB" w:rsidR="00AE7042" w:rsidRPr="0003158C" w:rsidRDefault="00AE7042" w:rsidP="00AE7042">
      <w:pPr>
        <w:widowControl w:val="0"/>
        <w:ind w:left="442" w:hangingChars="200" w:hanging="442"/>
        <w:rPr>
          <w:rFonts w:ascii="ＭＳ 明朝" w:hAnsi="ＭＳ 明朝"/>
          <w:b/>
          <w:color w:val="C00000"/>
          <w:sz w:val="22"/>
        </w:rPr>
      </w:pPr>
      <w:r w:rsidRPr="0003158C">
        <w:rPr>
          <w:rFonts w:ascii="ＭＳ 明朝" w:hAnsi="ＭＳ 明朝" w:hint="eastAsia"/>
          <w:b/>
          <w:bCs/>
          <w:sz w:val="22"/>
        </w:rPr>
        <w:t>（４）「ストレスチェック」を実施していますか？</w:t>
      </w:r>
      <w:r w:rsidRPr="0003158C">
        <w:rPr>
          <w:rFonts w:ascii="ＭＳ 明朝" w:hAnsi="ＭＳ 明朝" w:hint="eastAsia"/>
          <w:b/>
          <w:color w:val="C00000"/>
          <w:sz w:val="22"/>
        </w:rPr>
        <w:t>【労働者数50人未満の全業種】</w:t>
      </w:r>
    </w:p>
    <w:p w14:paraId="298F99DC" w14:textId="3BDD29A0" w:rsidR="00AE7042" w:rsidRDefault="00AE7042" w:rsidP="00AE7042">
      <w:pPr>
        <w:widowControl w:val="0"/>
        <w:ind w:rightChars="-59" w:right="-142"/>
        <w:rPr>
          <w:rFonts w:ascii="ＭＳ 明朝" w:hAnsi="ＭＳ 明朝"/>
          <w:sz w:val="22"/>
        </w:rPr>
      </w:pPr>
      <w:r w:rsidRPr="0003158C">
        <w:rPr>
          <w:rFonts w:ascii="ＭＳ 明朝" w:hAnsi="ＭＳ 明朝" w:hint="eastAsia"/>
          <w:sz w:val="22"/>
        </w:rPr>
        <w:t xml:space="preserve">　　　</w:t>
      </w:r>
      <w:r>
        <w:rPr>
          <w:rFonts w:ascii="ＭＳ 明朝" w:hAnsi="ＭＳ 明朝" w:hint="eastAsia"/>
          <w:sz w:val="22"/>
        </w:rPr>
        <w:t>□</w:t>
      </w:r>
      <w:r w:rsidRPr="0003158C">
        <w:rPr>
          <w:rFonts w:ascii="ＭＳ 明朝" w:hAnsi="ＭＳ 明朝" w:hint="eastAsia"/>
          <w:sz w:val="22"/>
        </w:rPr>
        <w:t xml:space="preserve"> 実施している</w:t>
      </w:r>
      <w:r>
        <w:rPr>
          <w:rFonts w:ascii="ＭＳ 明朝" w:hAnsi="ＭＳ 明朝"/>
          <w:sz w:val="22"/>
        </w:rPr>
        <w:tab/>
      </w:r>
      <w:r w:rsidRPr="0003158C">
        <w:rPr>
          <w:rFonts w:ascii="ＭＳ 明朝" w:hAnsi="ＭＳ 明朝" w:hint="eastAsia"/>
          <w:sz w:val="22"/>
        </w:rPr>
        <w:t xml:space="preserve">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実施していない</w:t>
      </w:r>
      <w:r>
        <w:rPr>
          <w:rFonts w:ascii="ＭＳ 明朝" w:hAnsi="ＭＳ 明朝"/>
          <w:sz w:val="22"/>
        </w:rPr>
        <w:tab/>
      </w:r>
      <w:r>
        <w:rPr>
          <w:rFonts w:ascii="ＭＳ 明朝" w:hAnsi="ＭＳ 明朝"/>
          <w:sz w:val="22"/>
        </w:rPr>
        <w:tab/>
      </w:r>
      <w:r>
        <w:rPr>
          <w:rFonts w:ascii="ＭＳ 明朝" w:hAnsi="ＭＳ 明朝" w:hint="eastAsia"/>
          <w:sz w:val="22"/>
        </w:rPr>
        <w:t>□ 労働者50人</w:t>
      </w:r>
      <w:r w:rsidR="00ED09EF">
        <w:rPr>
          <w:rFonts w:ascii="ＭＳ 明朝" w:hAnsi="ＭＳ 明朝" w:hint="eastAsia"/>
          <w:sz w:val="22"/>
        </w:rPr>
        <w:t>以上</w:t>
      </w:r>
      <w:r>
        <w:rPr>
          <w:rFonts w:ascii="ＭＳ 明朝" w:hAnsi="ＭＳ 明朝" w:hint="eastAsia"/>
          <w:sz w:val="22"/>
        </w:rPr>
        <w:t>の全業種</w:t>
      </w:r>
    </w:p>
    <w:p w14:paraId="050E4FFD" w14:textId="19718F73" w:rsidR="00AE7042" w:rsidRPr="0003158C" w:rsidRDefault="00AE7042" w:rsidP="00AE7042">
      <w:pPr>
        <w:widowControl w:val="0"/>
        <w:ind w:left="660" w:hangingChars="300" w:hanging="660"/>
        <w:rPr>
          <w:rFonts w:ascii="ＭＳ 明朝" w:hAnsi="ＭＳ 明朝"/>
          <w:b/>
          <w:bCs/>
          <w:sz w:val="22"/>
        </w:rPr>
      </w:pPr>
      <w:r w:rsidRPr="002D1537">
        <w:rPr>
          <w:rFonts w:ascii="ＭＳ 明朝" w:hAnsi="ＭＳ 明朝"/>
          <w:noProof/>
          <w:sz w:val="22"/>
        </w:rPr>
        <w:drawing>
          <wp:anchor distT="0" distB="0" distL="114300" distR="114300" simplePos="0" relativeHeight="251700224" behindDoc="0" locked="0" layoutInCell="1" allowOverlap="1" wp14:anchorId="07832574" wp14:editId="483704B6">
            <wp:simplePos x="0" y="0"/>
            <wp:positionH relativeFrom="column">
              <wp:posOffset>6109335</wp:posOffset>
            </wp:positionH>
            <wp:positionV relativeFrom="paragraph">
              <wp:posOffset>145151</wp:posOffset>
            </wp:positionV>
            <wp:extent cx="532130" cy="532130"/>
            <wp:effectExtent l="0" t="0" r="1270" b="127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sidRPr="0003158C">
        <w:rPr>
          <w:rFonts w:ascii="ＭＳ 明朝" w:hAnsi="ＭＳ 明朝" w:hint="eastAsia"/>
          <w:b/>
          <w:bCs/>
          <w:sz w:val="22"/>
        </w:rPr>
        <w:t>（５）労働者に法定以外の「産業保健サービス」（健康対策）を提供していますか？</w:t>
      </w:r>
      <w:r>
        <w:rPr>
          <w:rFonts w:ascii="ＭＳ 明朝" w:hAnsi="ＭＳ 明朝" w:hint="eastAsia"/>
          <w:b/>
          <w:bCs/>
          <w:sz w:val="22"/>
        </w:rPr>
        <w:t>（健康診断結果に基づく健康指導、有所見者や要治療者等への指導・支援・相談、メンタルヘルス対策（相談体制の整備、職場環境改善等）、治療と仕事の両立支援等）</w:t>
      </w:r>
      <w:r w:rsidRPr="0003158C">
        <w:rPr>
          <w:rFonts w:ascii="ＭＳ 明朝" w:hAnsi="ＭＳ 明朝" w:hint="eastAsia"/>
          <w:b/>
          <w:color w:val="C00000"/>
          <w:sz w:val="22"/>
        </w:rPr>
        <w:t>【全業種】</w:t>
      </w:r>
    </w:p>
    <w:p w14:paraId="111F3FD4" w14:textId="77777777" w:rsidR="00AE7042" w:rsidRDefault="00AE7042" w:rsidP="00AE7042">
      <w:pPr>
        <w:widowControl w:val="0"/>
        <w:rPr>
          <w:rFonts w:ascii="ＭＳ 明朝" w:hAnsi="ＭＳ 明朝"/>
          <w:sz w:val="22"/>
        </w:rPr>
      </w:pPr>
      <w:r w:rsidRPr="0003158C">
        <w:rPr>
          <w:rFonts w:ascii="ＭＳ 明朝" w:hAnsi="ＭＳ 明朝" w:hint="eastAsia"/>
          <w:sz w:val="22"/>
        </w:rPr>
        <w:t xml:space="preserve">　　　</w:t>
      </w: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活用</w:t>
      </w:r>
      <w:r w:rsidRPr="0003158C">
        <w:rPr>
          <w:rFonts w:ascii="ＭＳ 明朝" w:hAnsi="ＭＳ 明朝" w:hint="eastAsia"/>
          <w:sz w:val="22"/>
        </w:rPr>
        <w:t xml:space="preserve">している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活用</w:t>
      </w:r>
      <w:r w:rsidRPr="0003158C">
        <w:rPr>
          <w:rFonts w:ascii="ＭＳ 明朝" w:hAnsi="ＭＳ 明朝" w:hint="eastAsia"/>
          <w:sz w:val="22"/>
        </w:rPr>
        <w:t>していない</w:t>
      </w:r>
    </w:p>
    <w:p w14:paraId="79DE32E3" w14:textId="64B19A2D" w:rsidR="0003158C" w:rsidRPr="0003158C" w:rsidRDefault="00994206" w:rsidP="001F7F57">
      <w:pPr>
        <w:widowControl w:val="0"/>
        <w:rPr>
          <w:rFonts w:ascii="ＭＳ 明朝" w:hAnsi="ＭＳ 明朝"/>
          <w:b/>
          <w:sz w:val="22"/>
        </w:rPr>
      </w:pPr>
      <w:r w:rsidRPr="008D09F3">
        <w:rPr>
          <w:rFonts w:ascii="ＭＳ 明朝" w:hAnsi="ＭＳ 明朝"/>
          <w:noProof/>
          <w:sz w:val="20"/>
          <w:szCs w:val="20"/>
        </w:rPr>
        <w:drawing>
          <wp:anchor distT="0" distB="0" distL="114300" distR="114300" simplePos="0" relativeHeight="251675648" behindDoc="0" locked="0" layoutInCell="1" allowOverlap="1" wp14:anchorId="31179262" wp14:editId="713BDEB2">
            <wp:simplePos x="0" y="0"/>
            <wp:positionH relativeFrom="rightMargin">
              <wp:posOffset>66639</wp:posOffset>
            </wp:positionH>
            <wp:positionV relativeFrom="paragraph">
              <wp:posOffset>230864</wp:posOffset>
            </wp:positionV>
            <wp:extent cx="568002" cy="568002"/>
            <wp:effectExtent l="0" t="0" r="381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9953" cy="569953"/>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hint="eastAsia"/>
          <w:b/>
          <w:sz w:val="22"/>
        </w:rPr>
        <w:t>６</w:t>
      </w:r>
      <w:r w:rsidR="0003158C" w:rsidRPr="0003158C">
        <w:rPr>
          <w:rFonts w:ascii="ＭＳ 明朝" w:hAnsi="ＭＳ 明朝" w:hint="eastAsia"/>
          <w:b/>
          <w:sz w:val="22"/>
        </w:rPr>
        <w:t>．化学物質等による健康障害防止対策の推進</w:t>
      </w:r>
    </w:p>
    <w:p w14:paraId="583514A5" w14:textId="434A09C3" w:rsidR="001F7F57" w:rsidRPr="0003158C" w:rsidRDefault="001F7F57" w:rsidP="001F7F57">
      <w:pPr>
        <w:widowControl w:val="0"/>
        <w:ind w:left="424" w:hangingChars="192" w:hanging="424"/>
        <w:rPr>
          <w:rFonts w:ascii="ＭＳ 明朝" w:hAnsi="ＭＳ 明朝"/>
          <w:b/>
          <w:color w:val="C00000"/>
          <w:sz w:val="22"/>
        </w:rPr>
      </w:pPr>
      <w:r>
        <w:rPr>
          <w:rFonts w:ascii="ＭＳ 明朝" w:hAnsi="ＭＳ 明朝" w:hint="eastAsia"/>
          <w:b/>
          <w:sz w:val="22"/>
        </w:rPr>
        <w:t>（１）化学物質を提供するにあたり危険性又は有害性が把握されている化学物質のラベル表示・安全データシート（SDS）を交付していますか？</w:t>
      </w:r>
      <w:r w:rsidRPr="0003158C">
        <w:rPr>
          <w:rFonts w:ascii="ＭＳ 明朝" w:hAnsi="ＭＳ 明朝" w:hint="eastAsia"/>
          <w:b/>
          <w:color w:val="C00000"/>
          <w:sz w:val="22"/>
        </w:rPr>
        <w:t>【</w:t>
      </w:r>
      <w:r>
        <w:rPr>
          <w:rFonts w:ascii="ＭＳ 明朝" w:hAnsi="ＭＳ 明朝" w:hint="eastAsia"/>
          <w:b/>
          <w:color w:val="C00000"/>
          <w:sz w:val="22"/>
        </w:rPr>
        <w:t>安衛法第５７条及び第５７条の２に基づく交付義務</w:t>
      </w:r>
      <w:r w:rsidR="00ED09EF">
        <w:rPr>
          <w:rFonts w:ascii="ＭＳ 明朝" w:hAnsi="ＭＳ 明朝" w:hint="eastAsia"/>
          <w:b/>
          <w:color w:val="C00000"/>
          <w:sz w:val="22"/>
        </w:rPr>
        <w:t>が</w:t>
      </w:r>
      <w:r>
        <w:rPr>
          <w:rFonts w:ascii="ＭＳ 明朝" w:hAnsi="ＭＳ 明朝" w:hint="eastAsia"/>
          <w:b/>
          <w:color w:val="C00000"/>
          <w:sz w:val="22"/>
        </w:rPr>
        <w:t>ない化学物質を製造する事業場</w:t>
      </w:r>
      <w:r w:rsidRPr="0003158C">
        <w:rPr>
          <w:rFonts w:ascii="ＭＳ 明朝" w:hAnsi="ＭＳ 明朝" w:hint="eastAsia"/>
          <w:b/>
          <w:color w:val="C00000"/>
          <w:sz w:val="22"/>
        </w:rPr>
        <w:t>】</w:t>
      </w:r>
    </w:p>
    <w:p w14:paraId="64FAF377" w14:textId="1DED3939" w:rsidR="001F7F57" w:rsidRPr="001F7F57" w:rsidRDefault="00BD7D68" w:rsidP="001F7F57">
      <w:pPr>
        <w:widowControl w:val="0"/>
        <w:ind w:left="424" w:rightChars="-118" w:right="-283" w:hangingChars="192" w:hanging="424"/>
        <w:rPr>
          <w:rFonts w:ascii="ＭＳ 明朝" w:hAnsi="ＭＳ 明朝"/>
          <w:bCs/>
          <w:sz w:val="22"/>
        </w:rPr>
      </w:pPr>
      <w:r w:rsidRPr="00217330">
        <w:rPr>
          <w:rFonts w:ascii="ＭＳ 明朝" w:hAnsi="ＭＳ 明朝"/>
          <w:b/>
          <w:noProof/>
          <w:color w:val="C00000"/>
          <w:sz w:val="22"/>
        </w:rPr>
        <w:drawing>
          <wp:anchor distT="0" distB="0" distL="114300" distR="114300" simplePos="0" relativeHeight="251669504" behindDoc="0" locked="0" layoutInCell="1" allowOverlap="1" wp14:anchorId="37451BAD" wp14:editId="469A729A">
            <wp:simplePos x="0" y="0"/>
            <wp:positionH relativeFrom="column">
              <wp:posOffset>6104255</wp:posOffset>
            </wp:positionH>
            <wp:positionV relativeFrom="paragraph">
              <wp:posOffset>262890</wp:posOffset>
            </wp:positionV>
            <wp:extent cx="534670" cy="53467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14:sizeRelH relativeFrom="margin">
              <wp14:pctWidth>0</wp14:pctWidth>
            </wp14:sizeRelH>
            <wp14:sizeRelV relativeFrom="margin">
              <wp14:pctHeight>0</wp14:pctHeight>
            </wp14:sizeRelV>
          </wp:anchor>
        </w:drawing>
      </w:r>
      <w:r w:rsidR="001F7F57">
        <w:rPr>
          <w:rFonts w:ascii="ＭＳ 明朝" w:hAnsi="ＭＳ 明朝" w:hint="eastAsia"/>
          <w:b/>
          <w:sz w:val="22"/>
        </w:rPr>
        <w:t xml:space="preserve">　　　</w:t>
      </w:r>
      <w:r w:rsidR="001F7F57" w:rsidRPr="001F7F57">
        <w:rPr>
          <w:rFonts w:ascii="ＭＳ 明朝" w:hAnsi="ＭＳ 明朝" w:hint="eastAsia"/>
          <w:bCs/>
          <w:sz w:val="22"/>
        </w:rPr>
        <w:t>□ 交付している</w:t>
      </w:r>
      <w:r w:rsidR="001F7F57" w:rsidRPr="001F7F57">
        <w:rPr>
          <w:rFonts w:ascii="ＭＳ 明朝" w:hAnsi="ＭＳ 明朝"/>
          <w:bCs/>
          <w:sz w:val="22"/>
        </w:rPr>
        <w:tab/>
      </w:r>
      <w:r w:rsidR="001F7F57" w:rsidRPr="001F7F57">
        <w:rPr>
          <w:rFonts w:ascii="ＭＳ 明朝" w:hAnsi="ＭＳ 明朝"/>
          <w:bCs/>
          <w:sz w:val="22"/>
        </w:rPr>
        <w:tab/>
      </w:r>
      <w:r w:rsidR="001F7F57" w:rsidRPr="001F7F57">
        <w:rPr>
          <w:rFonts w:ascii="ＭＳ 明朝" w:hAnsi="ＭＳ 明朝" w:hint="eastAsia"/>
          <w:bCs/>
          <w:sz w:val="22"/>
        </w:rPr>
        <w:t>□</w:t>
      </w:r>
      <w:r w:rsidR="001F7F57" w:rsidRPr="001F7F57">
        <w:rPr>
          <w:rFonts w:ascii="ＭＳ 明朝" w:hAnsi="ＭＳ 明朝"/>
          <w:bCs/>
          <w:sz w:val="22"/>
        </w:rPr>
        <w:t xml:space="preserve"> </w:t>
      </w:r>
      <w:r w:rsidR="001F7F57" w:rsidRPr="001F7F57">
        <w:rPr>
          <w:rFonts w:ascii="ＭＳ 明朝" w:hAnsi="ＭＳ 明朝" w:hint="eastAsia"/>
          <w:bCs/>
          <w:sz w:val="22"/>
        </w:rPr>
        <w:t>交付していない</w:t>
      </w:r>
      <w:r w:rsidR="001F7F57" w:rsidRPr="001F7F57">
        <w:rPr>
          <w:rFonts w:ascii="ＭＳ 明朝" w:hAnsi="ＭＳ 明朝"/>
          <w:bCs/>
          <w:sz w:val="22"/>
        </w:rPr>
        <w:tab/>
      </w:r>
      <w:r w:rsidR="001F7F57" w:rsidRPr="001F7F57">
        <w:rPr>
          <w:rFonts w:ascii="ＭＳ 明朝" w:hAnsi="ＭＳ 明朝" w:hint="eastAsia"/>
          <w:bCs/>
          <w:sz w:val="22"/>
        </w:rPr>
        <w:t>□</w:t>
      </w:r>
      <w:r w:rsidR="001F7F57" w:rsidRPr="001F7F57">
        <w:rPr>
          <w:rFonts w:ascii="ＭＳ 明朝" w:hAnsi="ＭＳ 明朝"/>
          <w:bCs/>
          <w:sz w:val="22"/>
        </w:rPr>
        <w:t xml:space="preserve"> </w:t>
      </w:r>
      <w:r w:rsidR="001F7F57" w:rsidRPr="001F7F57">
        <w:rPr>
          <w:rFonts w:ascii="ＭＳ 明朝" w:hAnsi="ＭＳ 明朝" w:hint="eastAsia"/>
          <w:bCs/>
          <w:sz w:val="22"/>
        </w:rPr>
        <w:t>対象の化学物質を製造していない</w:t>
      </w:r>
    </w:p>
    <w:p w14:paraId="148D1764" w14:textId="3A360831" w:rsidR="00006FB0" w:rsidRPr="00A56A2D" w:rsidRDefault="0003158C" w:rsidP="00006FB0">
      <w:pPr>
        <w:widowControl w:val="0"/>
        <w:ind w:left="442" w:hangingChars="200" w:hanging="442"/>
        <w:rPr>
          <w:rFonts w:ascii="ＭＳ 明朝" w:hAnsi="ＭＳ 明朝"/>
          <w:b/>
          <w:color w:val="C00000"/>
          <w:spacing w:val="-20"/>
          <w:sz w:val="22"/>
        </w:rPr>
      </w:pPr>
      <w:r w:rsidRPr="0003158C">
        <w:rPr>
          <w:rFonts w:ascii="ＭＳ 明朝" w:hAnsi="ＭＳ 明朝" w:hint="eastAsia"/>
          <w:b/>
          <w:sz w:val="22"/>
        </w:rPr>
        <w:t>（</w:t>
      </w:r>
      <w:r w:rsidR="001F7F57">
        <w:rPr>
          <w:rFonts w:ascii="ＭＳ 明朝" w:hAnsi="ＭＳ 明朝" w:hint="eastAsia"/>
          <w:b/>
          <w:sz w:val="22"/>
        </w:rPr>
        <w:t>２</w:t>
      </w:r>
      <w:r w:rsidRPr="0003158C">
        <w:rPr>
          <w:rFonts w:ascii="ＭＳ 明朝" w:hAnsi="ＭＳ 明朝" w:hint="eastAsia"/>
          <w:b/>
          <w:sz w:val="22"/>
        </w:rPr>
        <w:t>）</w:t>
      </w:r>
      <w:r w:rsidR="001F7F57">
        <w:rPr>
          <w:rFonts w:ascii="ＭＳ 明朝" w:hAnsi="ＭＳ 明朝" w:hint="eastAsia"/>
          <w:b/>
          <w:sz w:val="22"/>
        </w:rPr>
        <w:t>危険性又は有害性が把握されている化学物のリスクアセスメントを実施していますか？</w:t>
      </w:r>
      <w:r w:rsidR="00A56A2D">
        <w:rPr>
          <w:rFonts w:ascii="ＭＳ 明朝" w:hAnsi="ＭＳ 明朝"/>
          <w:b/>
          <w:sz w:val="22"/>
        </w:rPr>
        <w:br/>
      </w:r>
      <w:r w:rsidR="00006FB0" w:rsidRPr="00A56A2D">
        <w:rPr>
          <w:rFonts w:ascii="ＭＳ 明朝" w:hAnsi="ＭＳ 明朝" w:hint="eastAsia"/>
          <w:b/>
          <w:color w:val="C00000"/>
          <w:spacing w:val="-20"/>
          <w:sz w:val="22"/>
        </w:rPr>
        <w:t>【安衛法第５７条の３に基づくリスクアセスメントの実施の義務対象となってい</w:t>
      </w:r>
      <w:r w:rsidR="00B8501D" w:rsidRPr="00A56A2D">
        <w:rPr>
          <w:rFonts w:ascii="ＭＳ 明朝" w:hAnsi="ＭＳ 明朝" w:hint="eastAsia"/>
          <w:b/>
          <w:color w:val="C00000"/>
          <w:spacing w:val="-20"/>
          <w:sz w:val="22"/>
        </w:rPr>
        <w:t>ない</w:t>
      </w:r>
      <w:r w:rsidR="00006FB0" w:rsidRPr="00A56A2D">
        <w:rPr>
          <w:rFonts w:ascii="ＭＳ 明朝" w:hAnsi="ＭＳ 明朝" w:hint="eastAsia"/>
          <w:b/>
          <w:color w:val="C00000"/>
          <w:spacing w:val="-20"/>
          <w:sz w:val="22"/>
        </w:rPr>
        <w:t>化学物質を使用する事業場】</w:t>
      </w:r>
    </w:p>
    <w:p w14:paraId="27CEB34A" w14:textId="3D8C1799" w:rsidR="008D09F3" w:rsidRPr="0003158C" w:rsidRDefault="001F7F57" w:rsidP="0023236B">
      <w:pPr>
        <w:widowControl w:val="0"/>
        <w:ind w:rightChars="-118" w:right="-283" w:firstLineChars="300" w:firstLine="660"/>
        <w:rPr>
          <w:rFonts w:ascii="ＭＳ 明朝" w:hAnsi="ＭＳ 明朝"/>
          <w:sz w:val="22"/>
        </w:rPr>
      </w:pP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実施</w:t>
      </w:r>
      <w:r w:rsidRPr="0003158C">
        <w:rPr>
          <w:rFonts w:ascii="ＭＳ 明朝" w:hAnsi="ＭＳ 明朝" w:hint="eastAsia"/>
          <w:sz w:val="22"/>
        </w:rPr>
        <w:t xml:space="preserve">している　　　</w:t>
      </w:r>
      <w:r>
        <w:rPr>
          <w:rFonts w:ascii="ＭＳ 明朝" w:hAnsi="ＭＳ 明朝"/>
          <w:sz w:val="22"/>
        </w:rPr>
        <w:tab/>
      </w:r>
      <w:r>
        <w:rPr>
          <w:rFonts w:ascii="ＭＳ 明朝" w:hAnsi="ＭＳ 明朝" w:hint="eastAsia"/>
          <w:sz w:val="22"/>
        </w:rPr>
        <w:t>□</w:t>
      </w:r>
      <w:r w:rsidRPr="0003158C">
        <w:rPr>
          <w:rFonts w:ascii="ＭＳ 明朝" w:hAnsi="ＭＳ 明朝" w:hint="eastAsia"/>
          <w:sz w:val="22"/>
        </w:rPr>
        <w:t xml:space="preserve"> </w:t>
      </w:r>
      <w:r>
        <w:rPr>
          <w:rFonts w:ascii="ＭＳ 明朝" w:hAnsi="ＭＳ 明朝" w:hint="eastAsia"/>
          <w:sz w:val="22"/>
        </w:rPr>
        <w:t>実施</w:t>
      </w:r>
      <w:r w:rsidRPr="0003158C">
        <w:rPr>
          <w:rFonts w:ascii="ＭＳ 明朝" w:hAnsi="ＭＳ 明朝" w:hint="eastAsia"/>
          <w:sz w:val="22"/>
        </w:rPr>
        <w:t>していない</w:t>
      </w:r>
      <w:r>
        <w:rPr>
          <w:rFonts w:ascii="ＭＳ 明朝" w:hAnsi="ＭＳ 明朝"/>
          <w:sz w:val="22"/>
        </w:rPr>
        <w:tab/>
      </w: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対象の化学物質を使用していない</w:t>
      </w:r>
    </w:p>
    <w:p w14:paraId="6138EC3C" w14:textId="64EBD41A" w:rsidR="001F7F57" w:rsidRPr="00006FB0" w:rsidRDefault="0023236B" w:rsidP="008D09F3">
      <w:pPr>
        <w:widowControl w:val="0"/>
        <w:ind w:left="442" w:hangingChars="200" w:hanging="442"/>
        <w:rPr>
          <w:rFonts w:ascii="ＭＳ 明朝" w:hAnsi="ＭＳ 明朝"/>
          <w:b/>
          <w:color w:val="C00000"/>
          <w:sz w:val="22"/>
        </w:rPr>
      </w:pPr>
      <w:r>
        <w:rPr>
          <w:rFonts w:ascii="ＭＳ 明朝" w:hAnsi="ＭＳ 明朝" w:hint="eastAsia"/>
          <w:b/>
          <w:sz w:val="22"/>
        </w:rPr>
        <w:t>（</w:t>
      </w:r>
      <w:r w:rsidR="00994206">
        <w:rPr>
          <w:rFonts w:ascii="ＭＳ 明朝" w:hAnsi="ＭＳ 明朝" w:hint="eastAsia"/>
          <w:b/>
          <w:sz w:val="22"/>
        </w:rPr>
        <w:t>３</w:t>
      </w:r>
      <w:r>
        <w:rPr>
          <w:rFonts w:ascii="ＭＳ 明朝" w:hAnsi="ＭＳ 明朝" w:hint="eastAsia"/>
          <w:b/>
          <w:sz w:val="22"/>
        </w:rPr>
        <w:t>）危険性又は有害性が把握されている化学物質のリスクアセスメントの実施結果に基づく措置を実施していますか？</w:t>
      </w:r>
      <w:r w:rsidRPr="00006FB0">
        <w:rPr>
          <w:rFonts w:ascii="ＭＳ 明朝" w:hAnsi="ＭＳ 明朝" w:hint="eastAsia"/>
          <w:b/>
          <w:color w:val="C00000"/>
          <w:sz w:val="22"/>
        </w:rPr>
        <w:t>【安衛法第５７条の３に基づくリスクアセスメントの義務対象にとなってい</w:t>
      </w:r>
      <w:r w:rsidR="00ED09EF">
        <w:rPr>
          <w:rFonts w:ascii="ＭＳ 明朝" w:hAnsi="ＭＳ 明朝" w:hint="eastAsia"/>
          <w:b/>
          <w:color w:val="C00000"/>
          <w:sz w:val="22"/>
        </w:rPr>
        <w:t>ない</w:t>
      </w:r>
      <w:r w:rsidRPr="00006FB0">
        <w:rPr>
          <w:rFonts w:ascii="ＭＳ 明朝" w:hAnsi="ＭＳ 明朝" w:hint="eastAsia"/>
          <w:b/>
          <w:color w:val="C00000"/>
          <w:sz w:val="22"/>
        </w:rPr>
        <w:t>化学物質を使用する事業場】</w:t>
      </w:r>
    </w:p>
    <w:p w14:paraId="2FB2930C" w14:textId="4FFA865B" w:rsidR="0003158C" w:rsidRPr="0003158C" w:rsidRDefault="0003158C" w:rsidP="002D1537">
      <w:pPr>
        <w:widowControl w:val="0"/>
        <w:ind w:rightChars="-118" w:right="-283"/>
        <w:rPr>
          <w:rFonts w:ascii="ＭＳ 明朝" w:hAnsi="ＭＳ 明朝"/>
          <w:sz w:val="22"/>
        </w:rPr>
      </w:pPr>
      <w:r w:rsidRPr="0003158C">
        <w:rPr>
          <w:rFonts w:ascii="ＭＳ 明朝" w:hAnsi="ＭＳ 明朝" w:hint="eastAsia"/>
          <w:sz w:val="22"/>
        </w:rPr>
        <w:t xml:space="preserve">　　　</w:t>
      </w:r>
      <w:r w:rsidR="00810A59">
        <w:rPr>
          <w:rFonts w:ascii="ＭＳ 明朝" w:hAnsi="ＭＳ 明朝" w:hint="eastAsia"/>
          <w:sz w:val="22"/>
        </w:rPr>
        <w:t>□</w:t>
      </w:r>
      <w:r w:rsidR="00994206">
        <w:rPr>
          <w:rFonts w:ascii="ＭＳ 明朝" w:hAnsi="ＭＳ 明朝" w:hint="eastAsia"/>
          <w:sz w:val="22"/>
        </w:rPr>
        <w:t xml:space="preserve"> </w:t>
      </w:r>
      <w:r w:rsidRPr="0003158C">
        <w:rPr>
          <w:rFonts w:ascii="ＭＳ 明朝" w:hAnsi="ＭＳ 明朝" w:hint="eastAsia"/>
          <w:sz w:val="22"/>
        </w:rPr>
        <w:t>実施している</w:t>
      </w:r>
      <w:r w:rsidR="00484605">
        <w:rPr>
          <w:rFonts w:ascii="ＭＳ 明朝" w:hAnsi="ＭＳ 明朝" w:hint="eastAsia"/>
          <w:sz w:val="22"/>
        </w:rPr>
        <w:t xml:space="preserve">　</w:t>
      </w:r>
      <w:r w:rsidR="00994206">
        <w:rPr>
          <w:rFonts w:ascii="ＭＳ 明朝" w:hAnsi="ＭＳ 明朝"/>
          <w:sz w:val="22"/>
        </w:rPr>
        <w:tab/>
      </w:r>
      <w:r w:rsidR="00810A59">
        <w:rPr>
          <w:rFonts w:ascii="ＭＳ 明朝" w:hAnsi="ＭＳ 明朝" w:hint="eastAsia"/>
          <w:sz w:val="22"/>
        </w:rPr>
        <w:t>□</w:t>
      </w:r>
      <w:r w:rsidR="00994206">
        <w:rPr>
          <w:rFonts w:ascii="ＭＳ 明朝" w:hAnsi="ＭＳ 明朝" w:hint="eastAsia"/>
          <w:sz w:val="22"/>
        </w:rPr>
        <w:t xml:space="preserve"> </w:t>
      </w:r>
      <w:r w:rsidRPr="0003158C">
        <w:rPr>
          <w:rFonts w:ascii="ＭＳ 明朝" w:hAnsi="ＭＳ 明朝" w:hint="eastAsia"/>
          <w:sz w:val="22"/>
        </w:rPr>
        <w:t xml:space="preserve">実施していない　</w:t>
      </w:r>
      <w:r w:rsidR="00994206">
        <w:rPr>
          <w:rFonts w:ascii="ＭＳ 明朝" w:hAnsi="ＭＳ 明朝"/>
          <w:sz w:val="22"/>
        </w:rPr>
        <w:tab/>
      </w:r>
      <w:r w:rsidR="00810A59">
        <w:rPr>
          <w:rFonts w:ascii="ＭＳ 明朝" w:hAnsi="ＭＳ 明朝" w:hint="eastAsia"/>
          <w:sz w:val="22"/>
        </w:rPr>
        <w:t>□</w:t>
      </w:r>
      <w:r w:rsidR="00994206">
        <w:rPr>
          <w:rFonts w:ascii="ＭＳ 明朝" w:hAnsi="ＭＳ 明朝" w:hint="eastAsia"/>
          <w:sz w:val="22"/>
        </w:rPr>
        <w:t xml:space="preserve"> 対象の</w:t>
      </w:r>
      <w:r w:rsidRPr="0003158C">
        <w:rPr>
          <w:rFonts w:ascii="ＭＳ 明朝" w:hAnsi="ＭＳ 明朝" w:hint="eastAsia"/>
          <w:sz w:val="22"/>
        </w:rPr>
        <w:t>化学物質を取り扱っていない</w:t>
      </w:r>
    </w:p>
    <w:p w14:paraId="328E7F82" w14:textId="45C10B7A" w:rsidR="00AE7042" w:rsidRPr="0003158C" w:rsidRDefault="00994206" w:rsidP="00AE7042">
      <w:pPr>
        <w:widowControl w:val="0"/>
        <w:rPr>
          <w:rFonts w:ascii="ＭＳ 明朝" w:hAnsi="ＭＳ 明朝"/>
          <w:b/>
          <w:sz w:val="22"/>
        </w:rPr>
      </w:pPr>
      <w:r>
        <w:rPr>
          <w:rFonts w:ascii="ＭＳ 明朝" w:hAnsi="ＭＳ 明朝" w:hint="eastAsia"/>
          <w:b/>
          <w:sz w:val="22"/>
        </w:rPr>
        <w:t>７</w:t>
      </w:r>
      <w:r w:rsidR="00AE7042" w:rsidRPr="0003158C">
        <w:rPr>
          <w:rFonts w:ascii="ＭＳ 明朝" w:hAnsi="ＭＳ 明朝" w:hint="eastAsia"/>
          <w:b/>
          <w:sz w:val="22"/>
        </w:rPr>
        <w:t>．熱中症災害防止対策の推進</w:t>
      </w:r>
    </w:p>
    <w:p w14:paraId="1FBE7E96" w14:textId="09437136" w:rsidR="00AE7042" w:rsidRPr="0003158C" w:rsidRDefault="00994206" w:rsidP="00AE7042">
      <w:pPr>
        <w:widowControl w:val="0"/>
        <w:ind w:left="442" w:hangingChars="200" w:hanging="442"/>
        <w:rPr>
          <w:rFonts w:ascii="ＭＳ 明朝" w:hAnsi="ＭＳ 明朝"/>
          <w:b/>
          <w:color w:val="C00000"/>
          <w:sz w:val="22"/>
        </w:rPr>
      </w:pPr>
      <w:r w:rsidRPr="00484605">
        <w:rPr>
          <w:rFonts w:ascii="ＭＳ 明朝" w:hAnsi="ＭＳ 明朝"/>
          <w:b/>
          <w:noProof/>
          <w:sz w:val="22"/>
        </w:rPr>
        <w:drawing>
          <wp:anchor distT="0" distB="0" distL="114300" distR="114300" simplePos="0" relativeHeight="251689984" behindDoc="0" locked="0" layoutInCell="1" allowOverlap="1" wp14:anchorId="6A0B0A98" wp14:editId="2C27F673">
            <wp:simplePos x="0" y="0"/>
            <wp:positionH relativeFrom="column">
              <wp:posOffset>6097234</wp:posOffset>
            </wp:positionH>
            <wp:positionV relativeFrom="paragraph">
              <wp:posOffset>58336</wp:posOffset>
            </wp:positionV>
            <wp:extent cx="528632" cy="528632"/>
            <wp:effectExtent l="0" t="0" r="508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9256" cy="529256"/>
                    </a:xfrm>
                    <a:prstGeom prst="rect">
                      <a:avLst/>
                    </a:prstGeom>
                  </pic:spPr>
                </pic:pic>
              </a:graphicData>
            </a:graphic>
            <wp14:sizeRelH relativeFrom="margin">
              <wp14:pctWidth>0</wp14:pctWidth>
            </wp14:sizeRelH>
            <wp14:sizeRelV relativeFrom="margin">
              <wp14:pctHeight>0</wp14:pctHeight>
            </wp14:sizeRelV>
          </wp:anchor>
        </w:drawing>
      </w:r>
      <w:r w:rsidR="00AE7042" w:rsidRPr="0003158C">
        <w:rPr>
          <w:rFonts w:ascii="ＭＳ 明朝" w:hAnsi="ＭＳ 明朝" w:hint="eastAsia"/>
          <w:b/>
          <w:sz w:val="22"/>
        </w:rPr>
        <w:t>（１）熱中症災害防止のために、「暑さ指数（ＷＢＧＴ値）」（熱ストレスを温度・湿度等から総合的に評価したもの）を把握していますか？</w:t>
      </w:r>
      <w:r w:rsidR="00AE7042" w:rsidRPr="0003158C">
        <w:rPr>
          <w:rFonts w:ascii="ＭＳ 明朝" w:hAnsi="ＭＳ 明朝" w:hint="eastAsia"/>
          <w:b/>
          <w:color w:val="C00000"/>
          <w:sz w:val="22"/>
        </w:rPr>
        <w:t>【全業種】</w:t>
      </w:r>
    </w:p>
    <w:p w14:paraId="6BE0C307" w14:textId="6ED43393" w:rsidR="00994206" w:rsidRPr="00994206" w:rsidRDefault="00994206" w:rsidP="00994206">
      <w:pPr>
        <w:widowControl w:val="0"/>
        <w:rPr>
          <w:rFonts w:ascii="ＭＳ 明朝" w:hAnsi="ＭＳ 明朝"/>
          <w:sz w:val="22"/>
        </w:rPr>
      </w:pPr>
      <w:r w:rsidRPr="00994206">
        <w:rPr>
          <w:rFonts w:ascii="ＭＳ 明朝" w:hAnsi="ＭＳ 明朝" w:hint="eastAsia"/>
          <w:sz w:val="22"/>
        </w:rPr>
        <w:t xml:space="preserve">　　　□</w:t>
      </w:r>
      <w:r w:rsidRPr="00994206">
        <w:rPr>
          <w:rFonts w:ascii="ＭＳ 明朝" w:hAnsi="ＭＳ 明朝"/>
          <w:sz w:val="22"/>
        </w:rPr>
        <w:t xml:space="preserve"> 把握している　　　□ 把握していない</w:t>
      </w:r>
    </w:p>
    <w:p w14:paraId="49E6ECD5" w14:textId="1A1F3833" w:rsidR="0003158C" w:rsidRPr="00A93C79" w:rsidRDefault="0003158C" w:rsidP="008D09F3">
      <w:pPr>
        <w:widowControl w:val="0"/>
        <w:rPr>
          <w:rFonts w:ascii="ＭＳ 明朝" w:hAnsi="ＭＳ 明朝"/>
          <w:sz w:val="22"/>
        </w:rPr>
      </w:pPr>
    </w:p>
    <w:p w14:paraId="3DED6701" w14:textId="1A395B03" w:rsidR="00A93C79" w:rsidRDefault="00A93C79" w:rsidP="00D92A10">
      <w:pPr>
        <w:widowControl w:val="0"/>
        <w:ind w:rightChars="-413" w:right="-991" w:firstLineChars="100" w:firstLine="241"/>
        <w:jc w:val="center"/>
        <w:rPr>
          <w:rFonts w:ascii="ＭＳ 明朝" w:hAnsi="ＭＳ 明朝"/>
          <w:b/>
          <w:szCs w:val="24"/>
        </w:rPr>
      </w:pPr>
      <w:r w:rsidRPr="00A93C79">
        <w:rPr>
          <w:rFonts w:ascii="ＭＳ 明朝" w:hAnsi="ＭＳ 明朝" w:hint="eastAsia"/>
          <w:b/>
          <w:szCs w:val="24"/>
          <w:u w:val="single"/>
        </w:rPr>
        <w:t>以上で回答終了です。ご協力ありがとうございました。</w:t>
      </w:r>
    </w:p>
    <w:p w14:paraId="6F8CB80D" w14:textId="633578BB" w:rsidR="00994206" w:rsidRDefault="00B075EB" w:rsidP="00DE6D5F">
      <w:pPr>
        <w:widowControl w:val="0"/>
        <w:ind w:rightChars="-413" w:right="-991" w:firstLineChars="100" w:firstLine="241"/>
        <w:rPr>
          <w:rFonts w:ascii="ＭＳ 明朝" w:hAnsi="ＭＳ 明朝"/>
          <w:b/>
          <w:szCs w:val="24"/>
        </w:rPr>
      </w:pPr>
      <w:r w:rsidRPr="00DE6D5F">
        <w:rPr>
          <w:rFonts w:ascii="ＭＳ 明朝" w:hAnsi="ＭＳ 明朝"/>
          <w:b/>
          <w:noProof/>
          <w:szCs w:val="24"/>
          <w:u w:val="single"/>
        </w:rPr>
        <w:drawing>
          <wp:anchor distT="0" distB="0" distL="114300" distR="114300" simplePos="0" relativeHeight="251682816" behindDoc="0" locked="0" layoutInCell="1" allowOverlap="1" wp14:anchorId="6DCA4780" wp14:editId="742EB061">
            <wp:simplePos x="0" y="0"/>
            <wp:positionH relativeFrom="margin">
              <wp:posOffset>3862705</wp:posOffset>
            </wp:positionH>
            <wp:positionV relativeFrom="paragraph">
              <wp:posOffset>34554</wp:posOffset>
            </wp:positionV>
            <wp:extent cx="2898140" cy="1668780"/>
            <wp:effectExtent l="0" t="0" r="0"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18440" t="16906" b="454"/>
                    <a:stretch/>
                  </pic:blipFill>
                  <pic:spPr bwMode="auto">
                    <a:xfrm>
                      <a:off x="0" y="0"/>
                      <a:ext cx="2898140" cy="1668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3C2E0C" w14:textId="53A42769" w:rsidR="00DE6D5F" w:rsidRDefault="00B075EB" w:rsidP="00994206">
      <w:pPr>
        <w:widowControl w:val="0"/>
        <w:ind w:right="3685" w:firstLineChars="100" w:firstLine="241"/>
        <w:rPr>
          <w:rFonts w:ascii="ＭＳ 明朝" w:hAnsi="ＭＳ 明朝"/>
          <w:b/>
          <w:szCs w:val="24"/>
        </w:rPr>
      </w:pPr>
      <w:r>
        <w:rPr>
          <w:rFonts w:ascii="ＭＳ 明朝" w:hAnsi="ＭＳ 明朝" w:hint="eastAsia"/>
          <w:b/>
          <w:szCs w:val="24"/>
        </w:rPr>
        <w:t>右</w:t>
      </w:r>
      <w:r w:rsidR="00DE6D5F" w:rsidRPr="00DE6D5F">
        <w:rPr>
          <w:rFonts w:ascii="ＭＳ 明朝" w:hAnsi="ＭＳ 明朝" w:hint="eastAsia"/>
          <w:b/>
          <w:szCs w:val="24"/>
        </w:rPr>
        <w:t>の二次元コード「第１４次</w:t>
      </w:r>
      <w:r w:rsidR="00DE6D5F" w:rsidRPr="00DE6D5F">
        <w:rPr>
          <w:rFonts w:ascii="ＭＳ 明朝" w:hAnsi="ＭＳ 明朝"/>
          <w:b/>
          <w:szCs w:val="24"/>
        </w:rPr>
        <w:t xml:space="preserve"> 労働災害防止生計画 アンケート」から</w:t>
      </w:r>
      <w:r w:rsidR="00DE6D5F">
        <w:rPr>
          <w:rFonts w:ascii="ＭＳ 明朝" w:hAnsi="ＭＳ 明朝" w:hint="eastAsia"/>
          <w:b/>
          <w:szCs w:val="24"/>
        </w:rPr>
        <w:t>も</w:t>
      </w:r>
      <w:r w:rsidR="00DE6D5F" w:rsidRPr="00DE6D5F">
        <w:rPr>
          <w:rFonts w:ascii="ＭＳ 明朝" w:hAnsi="ＭＳ 明朝"/>
          <w:b/>
          <w:szCs w:val="24"/>
        </w:rPr>
        <w:t>、重点対策に対する各事業場の健康・安全の取組の進捗状況を確認することができます。自己点検及びアンケートへのご協力をお願いします。</w:t>
      </w:r>
    </w:p>
    <w:p w14:paraId="59772C84" w14:textId="7B5AD2FF" w:rsidR="00DE6D5F" w:rsidRPr="00A93C79" w:rsidRDefault="00370C9C" w:rsidP="00DE6D5F">
      <w:pPr>
        <w:widowControl w:val="0"/>
        <w:ind w:rightChars="-413" w:right="-991"/>
        <w:rPr>
          <w:rFonts w:ascii="ＭＳ 明朝" w:hAnsi="ＭＳ 明朝"/>
          <w:b/>
          <w:szCs w:val="24"/>
        </w:rPr>
      </w:pPr>
      <w:r w:rsidRPr="00370C9C">
        <w:rPr>
          <w:rFonts w:ascii="ＭＳ 明朝" w:hAnsi="ＭＳ 明朝"/>
          <w:b/>
          <w:bCs/>
          <w:noProof/>
          <w:sz w:val="22"/>
        </w:rPr>
        <mc:AlternateContent>
          <mc:Choice Requires="wps">
            <w:drawing>
              <wp:anchor distT="45720" distB="45720" distL="114300" distR="114300" simplePos="0" relativeHeight="251706368" behindDoc="0" locked="0" layoutInCell="1" allowOverlap="1" wp14:anchorId="10598016" wp14:editId="3DF84E9C">
                <wp:simplePos x="0" y="0"/>
                <wp:positionH relativeFrom="rightMargin">
                  <wp:align>left</wp:align>
                </wp:positionH>
                <wp:positionV relativeFrom="paragraph">
                  <wp:posOffset>463502</wp:posOffset>
                </wp:positionV>
                <wp:extent cx="828136" cy="4276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136" cy="427630"/>
                        </a:xfrm>
                        <a:prstGeom prst="rect">
                          <a:avLst/>
                        </a:prstGeom>
                        <a:noFill/>
                        <a:ln w="9525">
                          <a:noFill/>
                          <a:miter lim="800000"/>
                          <a:headEnd/>
                          <a:tailEnd/>
                        </a:ln>
                      </wps:spPr>
                      <wps:txbx>
                        <w:txbxContent>
                          <w:p w14:paraId="7C991483" w14:textId="47CFF8C8" w:rsidR="00370C9C" w:rsidRDefault="00370C9C">
                            <w:r>
                              <w:rPr>
                                <w:rFonts w:hint="eastAsia"/>
                              </w:rPr>
                              <w:t>（</w:t>
                            </w:r>
                            <w:r>
                              <w:rPr>
                                <w:rFonts w:hint="eastAsia"/>
                              </w:rPr>
                              <w:t>R7.4</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98016" id="_x0000_t202" coordsize="21600,21600" o:spt="202" path="m,l,21600r21600,l21600,xe">
                <v:stroke joinstyle="miter"/>
                <v:path gradientshapeok="t" o:connecttype="rect"/>
              </v:shapetype>
              <v:shape id="テキスト ボックス 2" o:spid="_x0000_s1026" type="#_x0000_t202" style="position:absolute;left:0;text-align:left;margin-left:0;margin-top:36.5pt;width:65.2pt;height:33.65pt;z-index:25170636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" filled="f" stroked="f">
                <v:textbox>
                  <w:txbxContent>
                    <w:p w14:paraId="7C991483" w14:textId="47CFF8C8" w:rsidR="00370C9C" w:rsidRDefault="00370C9C">
                      <w:r>
                        <w:rPr>
                          <w:rFonts w:hint="eastAsia"/>
                        </w:rPr>
                        <w:t>（</w:t>
                      </w:r>
                      <w:r>
                        <w:rPr>
                          <w:rFonts w:hint="eastAsia"/>
                        </w:rPr>
                        <w:t>R7.4</w:t>
                      </w:r>
                      <w:r>
                        <w:rPr>
                          <w:rFonts w:hint="eastAsia"/>
                        </w:rPr>
                        <w:t>）</w:t>
                      </w:r>
                    </w:p>
                  </w:txbxContent>
                </v:textbox>
                <w10:wrap anchorx="margin"/>
              </v:shape>
            </w:pict>
          </mc:Fallback>
        </mc:AlternateContent>
      </w:r>
    </w:p>
    <w:sectPr w:rsidR="00DE6D5F" w:rsidRPr="00A93C79" w:rsidSect="00994206">
      <w:pgSz w:w="11906" w:h="16838"/>
      <w:pgMar w:top="567" w:right="1700" w:bottom="0" w:left="709"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5217F" w14:textId="77777777" w:rsidR="00C95FA7" w:rsidRDefault="00C95FA7" w:rsidP="007C21AB">
      <w:r>
        <w:separator/>
      </w:r>
    </w:p>
  </w:endnote>
  <w:endnote w:type="continuationSeparator" w:id="0">
    <w:p w14:paraId="16CFA30B" w14:textId="77777777" w:rsidR="00C95FA7" w:rsidRDefault="00C95FA7" w:rsidP="007C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35D2D" w14:textId="77777777" w:rsidR="00C95FA7" w:rsidRDefault="00C95FA7" w:rsidP="007C21AB">
      <w:r>
        <w:separator/>
      </w:r>
    </w:p>
  </w:footnote>
  <w:footnote w:type="continuationSeparator" w:id="0">
    <w:p w14:paraId="4569148B" w14:textId="77777777" w:rsidR="00C95FA7" w:rsidRDefault="00C95FA7" w:rsidP="007C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533"/>
    <w:multiLevelType w:val="hybridMultilevel"/>
    <w:tmpl w:val="82AEE14C"/>
    <w:lvl w:ilvl="0" w:tplc="04090011">
      <w:start w:val="1"/>
      <w:numFmt w:val="decimalEnclosedCircle"/>
      <w:lvlText w:val="%1"/>
      <w:lvlJc w:val="left"/>
      <w:pPr>
        <w:ind w:left="988"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4B43369"/>
    <w:multiLevelType w:val="hybridMultilevel"/>
    <w:tmpl w:val="118C645E"/>
    <w:lvl w:ilvl="0" w:tplc="82EE63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7921732">
    <w:abstractNumId w:val="0"/>
  </w:num>
  <w:num w:numId="2" w16cid:durableId="191609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FE"/>
    <w:rsid w:val="00006FB0"/>
    <w:rsid w:val="0003158C"/>
    <w:rsid w:val="000B1955"/>
    <w:rsid w:val="000B6ED6"/>
    <w:rsid w:val="00116F2F"/>
    <w:rsid w:val="00147870"/>
    <w:rsid w:val="00187278"/>
    <w:rsid w:val="001A776E"/>
    <w:rsid w:val="001C7ADA"/>
    <w:rsid w:val="001F7F57"/>
    <w:rsid w:val="00217330"/>
    <w:rsid w:val="002233BC"/>
    <w:rsid w:val="0023236B"/>
    <w:rsid w:val="00250E15"/>
    <w:rsid w:val="00275D90"/>
    <w:rsid w:val="00296947"/>
    <w:rsid w:val="002A194E"/>
    <w:rsid w:val="002D1537"/>
    <w:rsid w:val="002F74A8"/>
    <w:rsid w:val="003151E7"/>
    <w:rsid w:val="00370C9C"/>
    <w:rsid w:val="00397847"/>
    <w:rsid w:val="00465D75"/>
    <w:rsid w:val="00484605"/>
    <w:rsid w:val="004C018C"/>
    <w:rsid w:val="004E6120"/>
    <w:rsid w:val="00512FF0"/>
    <w:rsid w:val="00532D57"/>
    <w:rsid w:val="005835AC"/>
    <w:rsid w:val="005C29FF"/>
    <w:rsid w:val="005D5416"/>
    <w:rsid w:val="00611DA4"/>
    <w:rsid w:val="006279C2"/>
    <w:rsid w:val="00634CDA"/>
    <w:rsid w:val="0068089B"/>
    <w:rsid w:val="006B3635"/>
    <w:rsid w:val="00704248"/>
    <w:rsid w:val="00790B69"/>
    <w:rsid w:val="007B48E3"/>
    <w:rsid w:val="007C21AB"/>
    <w:rsid w:val="00810A59"/>
    <w:rsid w:val="00837CFA"/>
    <w:rsid w:val="008705BD"/>
    <w:rsid w:val="008D09F3"/>
    <w:rsid w:val="0097784C"/>
    <w:rsid w:val="00991445"/>
    <w:rsid w:val="00994206"/>
    <w:rsid w:val="009B0CFE"/>
    <w:rsid w:val="009D63C4"/>
    <w:rsid w:val="00A37697"/>
    <w:rsid w:val="00A56A2D"/>
    <w:rsid w:val="00A90DA4"/>
    <w:rsid w:val="00A93C79"/>
    <w:rsid w:val="00AE7042"/>
    <w:rsid w:val="00B075EB"/>
    <w:rsid w:val="00B74D10"/>
    <w:rsid w:val="00B8501D"/>
    <w:rsid w:val="00BA6A89"/>
    <w:rsid w:val="00BB5BD4"/>
    <w:rsid w:val="00BC571D"/>
    <w:rsid w:val="00BD7D68"/>
    <w:rsid w:val="00C2375F"/>
    <w:rsid w:val="00C45635"/>
    <w:rsid w:val="00C752E3"/>
    <w:rsid w:val="00C95FA7"/>
    <w:rsid w:val="00CA0CEE"/>
    <w:rsid w:val="00CE17D6"/>
    <w:rsid w:val="00D005E2"/>
    <w:rsid w:val="00D1293B"/>
    <w:rsid w:val="00D149F2"/>
    <w:rsid w:val="00D2198F"/>
    <w:rsid w:val="00D36143"/>
    <w:rsid w:val="00D566BA"/>
    <w:rsid w:val="00D67DBA"/>
    <w:rsid w:val="00D92A10"/>
    <w:rsid w:val="00DE6D5F"/>
    <w:rsid w:val="00E034F9"/>
    <w:rsid w:val="00E93344"/>
    <w:rsid w:val="00EB65C5"/>
    <w:rsid w:val="00ED09EF"/>
    <w:rsid w:val="00F36818"/>
    <w:rsid w:val="00F401FE"/>
    <w:rsid w:val="00F56723"/>
    <w:rsid w:val="00F97C76"/>
    <w:rsid w:val="00FD6900"/>
    <w:rsid w:val="00FE1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31D682"/>
  <w15:chartTrackingRefBased/>
  <w15:docId w15:val="{C8EC78B3-672D-4062-96D6-D0EDB39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1FE"/>
    <w:pPr>
      <w:jc w:val="both"/>
    </w:pPr>
    <w:rPr>
      <w:rFonts w:eastAsia="ＭＳ 明朝"/>
      <w:sz w:val="24"/>
    </w:rPr>
  </w:style>
  <w:style w:type="paragraph" w:styleId="4">
    <w:name w:val="heading 4"/>
    <w:basedOn w:val="a"/>
    <w:next w:val="a"/>
    <w:link w:val="40"/>
    <w:uiPriority w:val="9"/>
    <w:unhideWhenUsed/>
    <w:qFormat/>
    <w:rsid w:val="00F401FE"/>
    <w:pPr>
      <w:keepNext/>
      <w:ind w:leftChars="100" w:left="100" w:rightChars="100" w:right="1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F401FE"/>
    <w:rPr>
      <w:rFonts w:eastAsia="ＭＳ 明朝"/>
      <w:b/>
      <w:bCs/>
      <w:sz w:val="24"/>
    </w:rPr>
  </w:style>
  <w:style w:type="table" w:styleId="a3">
    <w:name w:val="Table Grid"/>
    <w:basedOn w:val="a1"/>
    <w:uiPriority w:val="39"/>
    <w:rsid w:val="00F40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2D57"/>
    <w:pPr>
      <w:ind w:leftChars="400" w:left="840"/>
    </w:pPr>
  </w:style>
  <w:style w:type="paragraph" w:styleId="a5">
    <w:name w:val="header"/>
    <w:basedOn w:val="a"/>
    <w:link w:val="a6"/>
    <w:uiPriority w:val="99"/>
    <w:unhideWhenUsed/>
    <w:rsid w:val="00512FF0"/>
    <w:pPr>
      <w:tabs>
        <w:tab w:val="center" w:pos="4252"/>
        <w:tab w:val="right" w:pos="8504"/>
      </w:tabs>
      <w:snapToGrid w:val="0"/>
    </w:pPr>
  </w:style>
  <w:style w:type="character" w:customStyle="1" w:styleId="a6">
    <w:name w:val="ヘッダー (文字)"/>
    <w:basedOn w:val="a0"/>
    <w:link w:val="a5"/>
    <w:uiPriority w:val="99"/>
    <w:rsid w:val="00512FF0"/>
    <w:rPr>
      <w:rFonts w:eastAsia="ＭＳ 明朝"/>
      <w:sz w:val="24"/>
    </w:rPr>
  </w:style>
  <w:style w:type="paragraph" w:styleId="a7">
    <w:name w:val="footer"/>
    <w:basedOn w:val="a"/>
    <w:link w:val="a8"/>
    <w:uiPriority w:val="99"/>
    <w:unhideWhenUsed/>
    <w:rsid w:val="00512FF0"/>
    <w:pPr>
      <w:tabs>
        <w:tab w:val="center" w:pos="4252"/>
        <w:tab w:val="right" w:pos="8504"/>
      </w:tabs>
      <w:snapToGrid w:val="0"/>
    </w:pPr>
  </w:style>
  <w:style w:type="character" w:customStyle="1" w:styleId="a8">
    <w:name w:val="フッター (文字)"/>
    <w:basedOn w:val="a0"/>
    <w:link w:val="a7"/>
    <w:uiPriority w:val="99"/>
    <w:rsid w:val="00512FF0"/>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8AF2-08BA-4C54-B5E2-B0757759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2159</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廣之 宮野</dc:creator>
  <cp:keywords/>
  <dc:description/>
  <cp:lastModifiedBy>衛生管理者研究会 金沢労働基準協会</cp:lastModifiedBy>
  <cp:revision>2</cp:revision>
  <cp:lastPrinted>2025-04-18T09:21:00Z</cp:lastPrinted>
  <dcterms:created xsi:type="dcterms:W3CDTF">2025-05-21T03:26:00Z</dcterms:created>
  <dcterms:modified xsi:type="dcterms:W3CDTF">2025-05-21T03:26:00Z</dcterms:modified>
</cp:coreProperties>
</file>