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28B3" w14:textId="77777777" w:rsidR="009F50D5" w:rsidRPr="009F50D5" w:rsidRDefault="009F50D5" w:rsidP="009F50D5">
      <w:pPr>
        <w:adjustRightInd w:val="0"/>
        <w:snapToGrid w:val="0"/>
        <w:jc w:val="center"/>
        <w:rPr>
          <w:rFonts w:ascii="ＭＳ 明朝" w:eastAsia="ＭＳ 明朝" w:hAnsi="ＭＳ 明朝"/>
          <w:b/>
          <w:bCs/>
          <w:sz w:val="52"/>
          <w:szCs w:val="56"/>
          <w14:ligatures w14:val="none"/>
        </w:rPr>
      </w:pPr>
      <w:r w:rsidRPr="009F50D5">
        <w:rPr>
          <w:rFonts w:ascii="ＭＳ 明朝" w:eastAsia="ＭＳ 明朝" w:hAnsi="ＭＳ 明朝" w:hint="eastAsia"/>
          <w:b/>
          <w:bCs/>
          <w:sz w:val="52"/>
          <w:szCs w:val="56"/>
          <w14:ligatures w14:val="none"/>
        </w:rPr>
        <w:t>ＦＡＸ076-224-2554</w:t>
      </w:r>
      <w:r w:rsidRPr="009F50D5">
        <w:rPr>
          <w:rFonts w:ascii="ＭＳ 明朝" w:eastAsia="ＭＳ 明朝" w:hAnsi="ＭＳ 明朝" w:hint="eastAsia"/>
          <w:b/>
          <w:bCs/>
          <w:spacing w:val="-20"/>
          <w:sz w:val="52"/>
          <w:szCs w:val="56"/>
          <w14:ligatures w14:val="none"/>
        </w:rPr>
        <w:t>金沢労働基準協会あて</w:t>
      </w:r>
    </w:p>
    <w:p w14:paraId="48384E58" w14:textId="77777777" w:rsidR="009F50D5" w:rsidRPr="009F50D5" w:rsidRDefault="009F50D5" w:rsidP="009F50D5">
      <w:pPr>
        <w:adjustRightInd w:val="0"/>
        <w:snapToGrid w:val="0"/>
        <w:jc w:val="center"/>
        <w:rPr>
          <w:rFonts w:ascii="ＭＳ 明朝" w:eastAsia="ＭＳ 明朝" w:hAnsi="ＭＳ 明朝"/>
          <w:b/>
          <w:bCs/>
          <w:spacing w:val="-20"/>
          <w:w w:val="90"/>
          <w:sz w:val="52"/>
          <w:szCs w:val="56"/>
          <w14:ligatures w14:val="none"/>
        </w:rPr>
      </w:pPr>
      <w:r w:rsidRPr="009F50D5">
        <w:rPr>
          <w:rFonts w:ascii="ＭＳ 明朝" w:eastAsia="ＭＳ 明朝" w:hAnsi="ＭＳ 明朝" w:hint="eastAsia"/>
          <w:b/>
          <w:bCs/>
          <w:spacing w:val="-20"/>
          <w:w w:val="90"/>
          <w:sz w:val="52"/>
          <w:szCs w:val="56"/>
          <w14:ligatures w14:val="none"/>
        </w:rPr>
        <w:t>中小企業無災害記録アンケートＦＡＸ回答票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4982"/>
        <w:gridCol w:w="3139"/>
      </w:tblGrid>
      <w:tr w:rsidR="009F50D5" w:rsidRPr="009F50D5" w14:paraId="5F27239A" w14:textId="77777777" w:rsidTr="00CC208A">
        <w:trPr>
          <w:trHeight w:val="739"/>
        </w:trPr>
        <w:tc>
          <w:tcPr>
            <w:tcW w:w="1694" w:type="dxa"/>
            <w:vAlign w:val="center"/>
          </w:tcPr>
          <w:p w14:paraId="01928435" w14:textId="77777777" w:rsidR="00C708DB" w:rsidRDefault="009F50D5" w:rsidP="009F50D5">
            <w:pPr>
              <w:adjustRightInd w:val="0"/>
              <w:snapToGrid w:val="0"/>
              <w:jc w:val="center"/>
              <w:rPr>
                <w:rFonts w:ascii="ＭＳ 明朝" w:eastAsia="ＭＳ 明朝" w:hAnsi="ＭＳ 明朝"/>
                <w:sz w:val="24"/>
                <w:szCs w:val="28"/>
              </w:rPr>
            </w:pPr>
            <w:r w:rsidRPr="009F50D5">
              <w:rPr>
                <w:rFonts w:ascii="ＭＳ 明朝" w:eastAsia="ＭＳ 明朝" w:hAnsi="ＭＳ 明朝" w:hint="eastAsia"/>
                <w:sz w:val="24"/>
                <w:szCs w:val="28"/>
              </w:rPr>
              <w:t>会社の</w:t>
            </w:r>
          </w:p>
          <w:p w14:paraId="33224E6D" w14:textId="07FC9FFE" w:rsidR="009F50D5" w:rsidRPr="009F50D5" w:rsidRDefault="009F50D5" w:rsidP="009F50D5">
            <w:pPr>
              <w:adjustRightInd w:val="0"/>
              <w:snapToGrid w:val="0"/>
              <w:jc w:val="center"/>
              <w:rPr>
                <w:rFonts w:ascii="ＭＳ 明朝" w:eastAsia="ＭＳ 明朝" w:hAnsi="ＭＳ 明朝"/>
                <w:sz w:val="24"/>
                <w:szCs w:val="28"/>
              </w:rPr>
            </w:pPr>
            <w:r w:rsidRPr="009F50D5">
              <w:rPr>
                <w:rFonts w:ascii="ＭＳ 明朝" w:eastAsia="ＭＳ 明朝" w:hAnsi="ＭＳ 明朝" w:hint="eastAsia"/>
                <w:sz w:val="24"/>
                <w:szCs w:val="28"/>
              </w:rPr>
              <w:t>名称</w:t>
            </w:r>
          </w:p>
        </w:tc>
        <w:tc>
          <w:tcPr>
            <w:tcW w:w="5376" w:type="dxa"/>
            <w:vAlign w:val="center"/>
          </w:tcPr>
          <w:p w14:paraId="462777E0" w14:textId="77777777" w:rsidR="009F50D5" w:rsidRPr="009F50D5" w:rsidRDefault="009F50D5" w:rsidP="009F50D5">
            <w:pPr>
              <w:adjustRightInd w:val="0"/>
              <w:snapToGrid w:val="0"/>
              <w:jc w:val="center"/>
              <w:rPr>
                <w:rFonts w:ascii="ＭＳ 明朝" w:eastAsia="ＭＳ 明朝" w:hAnsi="ＭＳ 明朝"/>
                <w:sz w:val="24"/>
                <w:szCs w:val="28"/>
              </w:rPr>
            </w:pPr>
          </w:p>
        </w:tc>
        <w:tc>
          <w:tcPr>
            <w:tcW w:w="3366" w:type="dxa"/>
            <w:vAlign w:val="center"/>
          </w:tcPr>
          <w:p w14:paraId="29720C44" w14:textId="77777777" w:rsidR="009F50D5" w:rsidRDefault="009F50D5" w:rsidP="009F50D5">
            <w:pPr>
              <w:adjustRightInd w:val="0"/>
              <w:snapToGrid w:val="0"/>
              <w:jc w:val="left"/>
              <w:rPr>
                <w:rFonts w:ascii="ＭＳ 明朝" w:eastAsia="ＭＳ 明朝" w:hAnsi="ＭＳ 明朝"/>
                <w:sz w:val="22"/>
                <w:szCs w:val="24"/>
              </w:rPr>
            </w:pPr>
            <w:r w:rsidRPr="009F50D5">
              <w:rPr>
                <w:rFonts w:ascii="ＭＳ 明朝" w:eastAsia="ＭＳ 明朝" w:hAnsi="ＭＳ 明朝" w:hint="eastAsia"/>
                <w:sz w:val="22"/>
                <w:szCs w:val="24"/>
              </w:rPr>
              <w:t>電話番号</w:t>
            </w:r>
          </w:p>
          <w:p w14:paraId="53D8F601" w14:textId="77777777" w:rsidR="00CC208A" w:rsidRDefault="00CC208A" w:rsidP="009F50D5">
            <w:pPr>
              <w:adjustRightInd w:val="0"/>
              <w:snapToGrid w:val="0"/>
              <w:jc w:val="left"/>
              <w:rPr>
                <w:rFonts w:ascii="ＭＳ 明朝" w:eastAsia="ＭＳ 明朝" w:hAnsi="ＭＳ 明朝"/>
                <w:sz w:val="22"/>
                <w:szCs w:val="24"/>
              </w:rPr>
            </w:pPr>
          </w:p>
          <w:p w14:paraId="732EA2C4" w14:textId="77777777" w:rsidR="00CC208A" w:rsidRPr="009F50D5" w:rsidRDefault="00CC208A" w:rsidP="009F50D5">
            <w:pPr>
              <w:adjustRightInd w:val="0"/>
              <w:snapToGrid w:val="0"/>
              <w:jc w:val="left"/>
              <w:rPr>
                <w:rFonts w:ascii="ＭＳ 明朝" w:eastAsia="ＭＳ 明朝" w:hAnsi="ＭＳ 明朝"/>
                <w:sz w:val="22"/>
                <w:szCs w:val="24"/>
              </w:rPr>
            </w:pPr>
          </w:p>
        </w:tc>
      </w:tr>
      <w:tr w:rsidR="009F50D5" w:rsidRPr="009F50D5" w14:paraId="2FA3F3F8" w14:textId="77777777" w:rsidTr="00CC208A">
        <w:trPr>
          <w:trHeight w:val="698"/>
        </w:trPr>
        <w:tc>
          <w:tcPr>
            <w:tcW w:w="1694" w:type="dxa"/>
            <w:vAlign w:val="center"/>
          </w:tcPr>
          <w:p w14:paraId="06370662" w14:textId="77777777" w:rsidR="00C708DB" w:rsidRDefault="009F50D5" w:rsidP="009F50D5">
            <w:pPr>
              <w:adjustRightInd w:val="0"/>
              <w:snapToGrid w:val="0"/>
              <w:jc w:val="center"/>
              <w:rPr>
                <w:rFonts w:ascii="ＭＳ 明朝" w:eastAsia="ＭＳ 明朝" w:hAnsi="ＭＳ 明朝"/>
                <w:sz w:val="24"/>
                <w:szCs w:val="28"/>
              </w:rPr>
            </w:pPr>
            <w:r w:rsidRPr="009F50D5">
              <w:rPr>
                <w:rFonts w:ascii="ＭＳ 明朝" w:eastAsia="ＭＳ 明朝" w:hAnsi="ＭＳ 明朝" w:hint="eastAsia"/>
                <w:sz w:val="24"/>
                <w:szCs w:val="28"/>
              </w:rPr>
              <w:t>会社の</w:t>
            </w:r>
          </w:p>
          <w:p w14:paraId="7B8DA215" w14:textId="298FA198" w:rsidR="009F50D5" w:rsidRPr="009F50D5" w:rsidRDefault="009F50D5" w:rsidP="009F50D5">
            <w:pPr>
              <w:adjustRightInd w:val="0"/>
              <w:snapToGrid w:val="0"/>
              <w:jc w:val="center"/>
              <w:rPr>
                <w:rFonts w:ascii="ＭＳ 明朝" w:eastAsia="ＭＳ 明朝" w:hAnsi="ＭＳ 明朝"/>
                <w:sz w:val="24"/>
                <w:szCs w:val="28"/>
              </w:rPr>
            </w:pPr>
            <w:r w:rsidRPr="009F50D5">
              <w:rPr>
                <w:rFonts w:ascii="ＭＳ 明朝" w:eastAsia="ＭＳ 明朝" w:hAnsi="ＭＳ 明朝" w:hint="eastAsia"/>
                <w:sz w:val="24"/>
                <w:szCs w:val="28"/>
              </w:rPr>
              <w:t>所在地</w:t>
            </w:r>
          </w:p>
        </w:tc>
        <w:tc>
          <w:tcPr>
            <w:tcW w:w="5376" w:type="dxa"/>
            <w:vAlign w:val="center"/>
          </w:tcPr>
          <w:p w14:paraId="0390095A" w14:textId="77777777" w:rsidR="009F50D5" w:rsidRPr="009F50D5" w:rsidRDefault="009F50D5" w:rsidP="009F50D5">
            <w:pPr>
              <w:adjustRightInd w:val="0"/>
              <w:snapToGrid w:val="0"/>
              <w:jc w:val="center"/>
              <w:rPr>
                <w:rFonts w:ascii="ＭＳ 明朝" w:eastAsia="ＭＳ 明朝" w:hAnsi="ＭＳ 明朝"/>
                <w:sz w:val="24"/>
                <w:szCs w:val="28"/>
              </w:rPr>
            </w:pPr>
          </w:p>
        </w:tc>
        <w:tc>
          <w:tcPr>
            <w:tcW w:w="3366" w:type="dxa"/>
            <w:vAlign w:val="center"/>
          </w:tcPr>
          <w:p w14:paraId="0A30D00D" w14:textId="77777777" w:rsidR="009F50D5" w:rsidRDefault="009F50D5" w:rsidP="009F50D5">
            <w:pPr>
              <w:adjustRightInd w:val="0"/>
              <w:snapToGrid w:val="0"/>
              <w:jc w:val="left"/>
              <w:rPr>
                <w:rFonts w:ascii="ＭＳ 明朝" w:eastAsia="ＭＳ 明朝" w:hAnsi="ＭＳ 明朝"/>
                <w:sz w:val="22"/>
                <w:szCs w:val="24"/>
              </w:rPr>
            </w:pPr>
            <w:r w:rsidRPr="009F50D5">
              <w:rPr>
                <w:rFonts w:ascii="ＭＳ 明朝" w:eastAsia="ＭＳ 明朝" w:hAnsi="ＭＳ 明朝" w:hint="eastAsia"/>
                <w:sz w:val="22"/>
                <w:szCs w:val="24"/>
              </w:rPr>
              <w:t>担当者氏名</w:t>
            </w:r>
          </w:p>
          <w:p w14:paraId="5458C66F" w14:textId="77777777" w:rsidR="00CC208A" w:rsidRDefault="00CC208A" w:rsidP="009F50D5">
            <w:pPr>
              <w:adjustRightInd w:val="0"/>
              <w:snapToGrid w:val="0"/>
              <w:jc w:val="left"/>
              <w:rPr>
                <w:rFonts w:ascii="ＭＳ 明朝" w:eastAsia="ＭＳ 明朝" w:hAnsi="ＭＳ 明朝"/>
                <w:sz w:val="22"/>
                <w:szCs w:val="24"/>
              </w:rPr>
            </w:pPr>
          </w:p>
          <w:p w14:paraId="47C36FC7" w14:textId="77777777" w:rsidR="00CC208A" w:rsidRPr="009F50D5" w:rsidRDefault="00CC208A" w:rsidP="009F50D5">
            <w:pPr>
              <w:adjustRightInd w:val="0"/>
              <w:snapToGrid w:val="0"/>
              <w:jc w:val="left"/>
              <w:rPr>
                <w:rFonts w:ascii="ＭＳ 明朝" w:eastAsia="ＭＳ 明朝" w:hAnsi="ＭＳ 明朝"/>
                <w:sz w:val="22"/>
                <w:szCs w:val="24"/>
              </w:rPr>
            </w:pPr>
          </w:p>
        </w:tc>
      </w:tr>
      <w:tr w:rsidR="009F50D5" w:rsidRPr="009F50D5" w14:paraId="4A80ED7A" w14:textId="77777777" w:rsidTr="009F74C3">
        <w:trPr>
          <w:trHeight w:val="697"/>
        </w:trPr>
        <w:tc>
          <w:tcPr>
            <w:tcW w:w="1694" w:type="dxa"/>
            <w:vAlign w:val="center"/>
          </w:tcPr>
          <w:p w14:paraId="3FD3404B" w14:textId="77777777" w:rsidR="009F50D5" w:rsidRPr="009F50D5" w:rsidRDefault="009F50D5" w:rsidP="009F50D5">
            <w:pPr>
              <w:jc w:val="center"/>
              <w:rPr>
                <w:rFonts w:ascii="ＭＳ 明朝" w:eastAsia="ＭＳ 明朝" w:hAnsi="ＭＳ 明朝"/>
                <w:sz w:val="24"/>
                <w:szCs w:val="28"/>
              </w:rPr>
            </w:pPr>
            <w:r w:rsidRPr="009F50D5">
              <w:rPr>
                <w:rFonts w:ascii="ＭＳ 明朝" w:eastAsia="ＭＳ 明朝" w:hAnsi="ＭＳ 明朝" w:hint="eastAsia"/>
                <w:sz w:val="24"/>
                <w:szCs w:val="28"/>
              </w:rPr>
              <w:t xml:space="preserve">業 </w:t>
            </w:r>
            <w:r w:rsidRPr="009F50D5">
              <w:rPr>
                <w:rFonts w:ascii="ＭＳ 明朝" w:eastAsia="ＭＳ 明朝" w:hAnsi="ＭＳ 明朝"/>
                <w:sz w:val="24"/>
                <w:szCs w:val="28"/>
              </w:rPr>
              <w:t xml:space="preserve">  </w:t>
            </w:r>
            <w:r w:rsidRPr="009F50D5">
              <w:rPr>
                <w:rFonts w:ascii="ＭＳ 明朝" w:eastAsia="ＭＳ 明朝" w:hAnsi="ＭＳ 明朝" w:hint="eastAsia"/>
                <w:sz w:val="24"/>
                <w:szCs w:val="28"/>
              </w:rPr>
              <w:t>種</w:t>
            </w:r>
          </w:p>
          <w:p w14:paraId="265656DD" w14:textId="77777777" w:rsidR="009F50D5" w:rsidRPr="009F50D5" w:rsidRDefault="009F50D5" w:rsidP="009F50D5">
            <w:pPr>
              <w:jc w:val="center"/>
              <w:rPr>
                <w:rFonts w:ascii="ＭＳ 明朝" w:eastAsia="ＭＳ 明朝" w:hAnsi="ＭＳ 明朝"/>
                <w:sz w:val="24"/>
                <w:szCs w:val="28"/>
              </w:rPr>
            </w:pPr>
            <w:r w:rsidRPr="009F50D5">
              <w:rPr>
                <w:rFonts w:ascii="ＭＳ 明朝" w:eastAsia="ＭＳ 明朝" w:hAnsi="ＭＳ 明朝" w:hint="eastAsia"/>
                <w:sz w:val="24"/>
                <w:szCs w:val="28"/>
              </w:rPr>
              <w:t>事業内容</w:t>
            </w:r>
          </w:p>
        </w:tc>
        <w:tc>
          <w:tcPr>
            <w:tcW w:w="8742" w:type="dxa"/>
            <w:gridSpan w:val="2"/>
            <w:vAlign w:val="center"/>
          </w:tcPr>
          <w:p w14:paraId="594F190D" w14:textId="77777777" w:rsidR="009F50D5" w:rsidRPr="009F50D5" w:rsidRDefault="009F50D5" w:rsidP="009F50D5">
            <w:pPr>
              <w:adjustRightInd w:val="0"/>
              <w:snapToGrid w:val="0"/>
              <w:jc w:val="left"/>
              <w:rPr>
                <w:rFonts w:ascii="ＭＳ 明朝" w:eastAsia="ＭＳ 明朝" w:hAnsi="ＭＳ 明朝"/>
                <w:sz w:val="22"/>
                <w:szCs w:val="24"/>
              </w:rPr>
            </w:pPr>
          </w:p>
        </w:tc>
      </w:tr>
      <w:tr w:rsidR="009F50D5" w:rsidRPr="009F50D5" w14:paraId="53B61571" w14:textId="77777777" w:rsidTr="009F74C3">
        <w:trPr>
          <w:trHeight w:val="491"/>
        </w:trPr>
        <w:tc>
          <w:tcPr>
            <w:tcW w:w="1694" w:type="dxa"/>
            <w:vAlign w:val="center"/>
          </w:tcPr>
          <w:p w14:paraId="4F232E6C" w14:textId="77777777" w:rsidR="009F50D5" w:rsidRPr="009F50D5" w:rsidRDefault="009F50D5" w:rsidP="009F50D5">
            <w:pPr>
              <w:adjustRightInd w:val="0"/>
              <w:snapToGrid w:val="0"/>
              <w:jc w:val="center"/>
              <w:rPr>
                <w:rFonts w:ascii="ＭＳ 明朝" w:eastAsia="ＭＳ 明朝" w:hAnsi="ＭＳ 明朝"/>
                <w:sz w:val="24"/>
                <w:szCs w:val="28"/>
              </w:rPr>
            </w:pPr>
            <w:r w:rsidRPr="009F50D5">
              <w:rPr>
                <w:rFonts w:ascii="ＭＳ 明朝" w:eastAsia="ＭＳ 明朝" w:hAnsi="ＭＳ 明朝" w:hint="eastAsia"/>
                <w:sz w:val="24"/>
                <w:szCs w:val="28"/>
              </w:rPr>
              <w:t>事業規模</w:t>
            </w:r>
          </w:p>
        </w:tc>
        <w:tc>
          <w:tcPr>
            <w:tcW w:w="8742" w:type="dxa"/>
            <w:gridSpan w:val="2"/>
            <w:vAlign w:val="center"/>
          </w:tcPr>
          <w:p w14:paraId="13B8BB8E" w14:textId="4476C70D" w:rsidR="009F50D5" w:rsidRPr="009F50D5" w:rsidRDefault="009F50D5" w:rsidP="009F50D5">
            <w:pPr>
              <w:adjustRightInd w:val="0"/>
              <w:snapToGrid w:val="0"/>
              <w:rPr>
                <w:rFonts w:ascii="ＭＳ 明朝" w:eastAsia="ＭＳ 明朝" w:hAnsi="ＭＳ 明朝"/>
                <w:sz w:val="24"/>
                <w:szCs w:val="28"/>
              </w:rPr>
            </w:pPr>
            <w:r w:rsidRPr="009F50D5">
              <w:rPr>
                <w:rFonts w:ascii="ＭＳ 明朝" w:eastAsia="ＭＳ 明朝" w:hAnsi="ＭＳ 明朝" w:hint="eastAsia"/>
                <w:sz w:val="24"/>
                <w:szCs w:val="28"/>
              </w:rPr>
              <w:t>資本金　　　　　　　　万円　　その他出資額　　　　　　　　　万円</w:t>
            </w:r>
          </w:p>
          <w:p w14:paraId="30FFF3A7" w14:textId="77777777" w:rsidR="009F50D5" w:rsidRPr="009F50D5" w:rsidRDefault="009F50D5" w:rsidP="009F50D5">
            <w:pPr>
              <w:adjustRightInd w:val="0"/>
              <w:snapToGrid w:val="0"/>
              <w:jc w:val="left"/>
              <w:rPr>
                <w:rFonts w:ascii="ＭＳ 明朝" w:eastAsia="ＭＳ 明朝" w:hAnsi="ＭＳ 明朝"/>
                <w:sz w:val="24"/>
                <w:szCs w:val="28"/>
              </w:rPr>
            </w:pPr>
            <w:r w:rsidRPr="009F50D5">
              <w:rPr>
                <w:rFonts w:ascii="ＭＳ 明朝" w:eastAsia="ＭＳ 明朝" w:hAnsi="ＭＳ 明朝" w:hint="eastAsia"/>
                <w:sz w:val="24"/>
                <w:szCs w:val="28"/>
              </w:rPr>
              <w:t xml:space="preserve">全社従業員　　　　　　　名　　</w:t>
            </w:r>
          </w:p>
          <w:p w14:paraId="663328EE" w14:textId="77777777" w:rsidR="009F50D5" w:rsidRPr="009F50D5" w:rsidRDefault="009F50D5" w:rsidP="009F50D5">
            <w:pPr>
              <w:adjustRightInd w:val="0"/>
              <w:snapToGrid w:val="0"/>
              <w:jc w:val="left"/>
              <w:rPr>
                <w:rFonts w:ascii="ＭＳ 明朝" w:eastAsia="ＭＳ 明朝" w:hAnsi="ＭＳ 明朝"/>
                <w:sz w:val="22"/>
                <w:szCs w:val="24"/>
              </w:rPr>
            </w:pPr>
            <w:r w:rsidRPr="009F50D5">
              <w:rPr>
                <w:rFonts w:ascii="ＭＳ 明朝" w:eastAsia="ＭＳ 明朝" w:hAnsi="ＭＳ 明朝"/>
                <w:sz w:val="24"/>
                <w:szCs w:val="28"/>
              </w:rPr>
              <w:t>事業場</w:t>
            </w:r>
            <w:r w:rsidRPr="009F50D5">
              <w:rPr>
                <w:rFonts w:ascii="ＭＳ 明朝" w:eastAsia="ＭＳ 明朝" w:hAnsi="ＭＳ 明朝" w:hint="eastAsia"/>
                <w:sz w:val="24"/>
                <w:szCs w:val="28"/>
              </w:rPr>
              <w:t>労働者　　　　　　名</w:t>
            </w:r>
            <w:r w:rsidRPr="009F50D5">
              <w:rPr>
                <w:rFonts w:ascii="ＭＳ 明朝" w:eastAsia="ＭＳ 明朝" w:hAnsi="ＭＳ 明朝"/>
                <w:sz w:val="24"/>
                <w:szCs w:val="28"/>
              </w:rPr>
              <w:t>(パート、アルバイト含む)</w:t>
            </w:r>
          </w:p>
        </w:tc>
      </w:tr>
      <w:tr w:rsidR="009F50D5" w:rsidRPr="009F50D5" w14:paraId="47ADF794" w14:textId="77777777" w:rsidTr="009F74C3">
        <w:trPr>
          <w:trHeight w:val="491"/>
        </w:trPr>
        <w:tc>
          <w:tcPr>
            <w:tcW w:w="1694" w:type="dxa"/>
            <w:vAlign w:val="center"/>
          </w:tcPr>
          <w:p w14:paraId="6D179C48" w14:textId="77777777" w:rsidR="00CC208A" w:rsidRDefault="009F50D5" w:rsidP="009F50D5">
            <w:pPr>
              <w:adjustRightInd w:val="0"/>
              <w:snapToGrid w:val="0"/>
              <w:jc w:val="center"/>
              <w:rPr>
                <w:rFonts w:ascii="ＭＳ 明朝" w:eastAsia="ＭＳ 明朝" w:hAnsi="ＭＳ 明朝"/>
                <w:sz w:val="24"/>
                <w:szCs w:val="28"/>
              </w:rPr>
            </w:pPr>
            <w:r w:rsidRPr="009F50D5">
              <w:rPr>
                <w:rFonts w:ascii="ＭＳ 明朝" w:eastAsia="ＭＳ 明朝" w:hAnsi="ＭＳ 明朝" w:hint="eastAsia"/>
                <w:sz w:val="24"/>
                <w:szCs w:val="28"/>
              </w:rPr>
              <w:t>所定休日</w:t>
            </w:r>
          </w:p>
          <w:p w14:paraId="0B6167DF" w14:textId="45627462" w:rsidR="009F50D5" w:rsidRPr="009F50D5" w:rsidRDefault="009F50D5" w:rsidP="009F50D5">
            <w:pPr>
              <w:adjustRightInd w:val="0"/>
              <w:snapToGrid w:val="0"/>
              <w:jc w:val="center"/>
              <w:rPr>
                <w:rFonts w:ascii="ＭＳ 明朝" w:eastAsia="ＭＳ 明朝" w:hAnsi="ＭＳ 明朝"/>
                <w:sz w:val="24"/>
                <w:szCs w:val="28"/>
              </w:rPr>
            </w:pPr>
            <w:r w:rsidRPr="009F50D5">
              <w:rPr>
                <w:rFonts w:ascii="ＭＳ 明朝" w:eastAsia="ＭＳ 明朝" w:hAnsi="ＭＳ 明朝" w:hint="eastAsia"/>
                <w:sz w:val="24"/>
                <w:szCs w:val="28"/>
              </w:rPr>
              <w:t>日数</w:t>
            </w:r>
          </w:p>
        </w:tc>
        <w:tc>
          <w:tcPr>
            <w:tcW w:w="8742" w:type="dxa"/>
            <w:gridSpan w:val="2"/>
            <w:vAlign w:val="center"/>
          </w:tcPr>
          <w:p w14:paraId="32DA84FE" w14:textId="77777777" w:rsidR="009F50D5" w:rsidRPr="009F50D5" w:rsidRDefault="009F50D5" w:rsidP="009F50D5">
            <w:pPr>
              <w:adjustRightInd w:val="0"/>
              <w:snapToGrid w:val="0"/>
              <w:rPr>
                <w:rFonts w:ascii="ＭＳ 明朝" w:eastAsia="ＭＳ 明朝" w:hAnsi="ＭＳ 明朝"/>
                <w:sz w:val="24"/>
                <w:szCs w:val="28"/>
              </w:rPr>
            </w:pPr>
            <w:r w:rsidRPr="009F50D5">
              <w:rPr>
                <w:rFonts w:ascii="ＭＳ 明朝" w:eastAsia="ＭＳ 明朝" w:hAnsi="ＭＳ 明朝" w:hint="eastAsia"/>
                <w:sz w:val="24"/>
                <w:szCs w:val="28"/>
              </w:rPr>
              <w:t>週休日数年間　　　　　　日（52週105日）</w:t>
            </w:r>
          </w:p>
          <w:p w14:paraId="042CD9D8" w14:textId="77777777" w:rsidR="009F50D5" w:rsidRPr="009F50D5" w:rsidRDefault="009F50D5" w:rsidP="009F50D5">
            <w:pPr>
              <w:adjustRightInd w:val="0"/>
              <w:snapToGrid w:val="0"/>
              <w:rPr>
                <w:rFonts w:ascii="ＭＳ 明朝" w:eastAsia="ＭＳ 明朝" w:hAnsi="ＭＳ 明朝"/>
                <w:sz w:val="24"/>
                <w:szCs w:val="28"/>
              </w:rPr>
            </w:pPr>
            <w:r w:rsidRPr="009F50D5">
              <w:rPr>
                <w:rFonts w:ascii="ＭＳ 明朝" w:eastAsia="ＭＳ 明朝" w:hAnsi="ＭＳ 明朝" w:hint="eastAsia"/>
                <w:sz w:val="24"/>
                <w:szCs w:val="28"/>
              </w:rPr>
              <w:t>盆休み年末年始その他休日　年間合計　　　　　　日</w:t>
            </w:r>
          </w:p>
        </w:tc>
      </w:tr>
      <w:tr w:rsidR="009F50D5" w:rsidRPr="009F50D5" w14:paraId="06BDDA8A" w14:textId="77777777" w:rsidTr="009F74C3">
        <w:trPr>
          <w:trHeight w:val="784"/>
        </w:trPr>
        <w:tc>
          <w:tcPr>
            <w:tcW w:w="1694" w:type="dxa"/>
            <w:tcBorders>
              <w:top w:val="single" w:sz="4" w:space="0" w:color="auto"/>
              <w:bottom w:val="single" w:sz="18" w:space="0" w:color="auto"/>
              <w:right w:val="single" w:sz="4" w:space="0" w:color="auto"/>
            </w:tcBorders>
            <w:vAlign w:val="center"/>
          </w:tcPr>
          <w:p w14:paraId="77FFC6DF" w14:textId="77777777" w:rsidR="009F50D5" w:rsidRPr="009F50D5" w:rsidRDefault="009F50D5" w:rsidP="009F50D5">
            <w:pPr>
              <w:rPr>
                <w:rFonts w:ascii="ＭＳ 明朝" w:eastAsia="ＭＳ 明朝" w:hAnsi="ＭＳ 明朝"/>
                <w:sz w:val="24"/>
                <w:szCs w:val="28"/>
              </w:rPr>
            </w:pPr>
            <w:bookmarkStart w:id="0" w:name="_Hlk63279681"/>
            <w:r w:rsidRPr="009F50D5">
              <w:rPr>
                <w:rFonts w:ascii="ＭＳ 明朝" w:eastAsia="ＭＳ 明朝" w:hAnsi="ＭＳ 明朝" w:hint="eastAsia"/>
                <w:sz w:val="24"/>
                <w:szCs w:val="28"/>
              </w:rPr>
              <w:t>無災害記録</w:t>
            </w:r>
          </w:p>
          <w:p w14:paraId="2A7D5E9C" w14:textId="77777777" w:rsidR="009F50D5" w:rsidRPr="009F50D5" w:rsidRDefault="009F50D5" w:rsidP="009F50D5">
            <w:pPr>
              <w:rPr>
                <w:rFonts w:ascii="ＭＳ 明朝" w:eastAsia="ＭＳ 明朝" w:hAnsi="ＭＳ 明朝"/>
                <w:sz w:val="24"/>
                <w:szCs w:val="28"/>
              </w:rPr>
            </w:pPr>
            <w:r w:rsidRPr="009F50D5">
              <w:rPr>
                <w:rFonts w:ascii="ＭＳ 明朝" w:eastAsia="ＭＳ 明朝" w:hAnsi="ＭＳ 明朝" w:hint="eastAsia"/>
                <w:sz w:val="24"/>
                <w:szCs w:val="28"/>
              </w:rPr>
              <w:t>の継続状況</w:t>
            </w:r>
          </w:p>
          <w:p w14:paraId="26A35B6B" w14:textId="77777777" w:rsidR="009F50D5" w:rsidRPr="009F50D5" w:rsidRDefault="009F50D5" w:rsidP="009F50D5">
            <w:pPr>
              <w:rPr>
                <w:rFonts w:ascii="ＭＳ 明朝" w:eastAsia="ＭＳ 明朝" w:hAnsi="ＭＳ 明朝"/>
                <w:spacing w:val="-20"/>
                <w:sz w:val="20"/>
                <w:szCs w:val="21"/>
              </w:rPr>
            </w:pPr>
          </w:p>
        </w:tc>
        <w:tc>
          <w:tcPr>
            <w:tcW w:w="8742" w:type="dxa"/>
            <w:gridSpan w:val="2"/>
            <w:tcBorders>
              <w:top w:val="single" w:sz="4" w:space="0" w:color="auto"/>
              <w:left w:val="single" w:sz="4" w:space="0" w:color="auto"/>
              <w:bottom w:val="single" w:sz="18" w:space="0" w:color="auto"/>
            </w:tcBorders>
            <w:vAlign w:val="center"/>
          </w:tcPr>
          <w:p w14:paraId="63F6DC0E" w14:textId="77777777" w:rsidR="009F50D5" w:rsidRPr="009F50D5" w:rsidRDefault="009F50D5" w:rsidP="009F50D5">
            <w:pPr>
              <w:rPr>
                <w:rFonts w:ascii="ＭＳ 明朝" w:eastAsia="ＭＳ 明朝" w:hAnsi="ＭＳ 明朝"/>
                <w:sz w:val="24"/>
                <w:szCs w:val="28"/>
              </w:rPr>
            </w:pPr>
            <w:r w:rsidRPr="009F50D5">
              <w:rPr>
                <w:rFonts w:ascii="ＭＳ 明朝" w:eastAsia="ＭＳ 明朝" w:hAnsi="ＭＳ 明朝" w:hint="eastAsia"/>
                <w:sz w:val="24"/>
                <w:szCs w:val="28"/>
              </w:rPr>
              <w:t xml:space="preserve">3年以内の災害の有無　　有・無　</w:t>
            </w:r>
            <w:r w:rsidRPr="009F50D5">
              <w:rPr>
                <w:rFonts w:ascii="ＭＳ 明朝" w:eastAsia="ＭＳ 明朝" w:hAnsi="ＭＳ 明朝"/>
                <w:sz w:val="24"/>
                <w:szCs w:val="28"/>
              </w:rPr>
              <w:t>(休業1日以上)</w:t>
            </w:r>
          </w:p>
          <w:p w14:paraId="1064EA2B" w14:textId="77777777" w:rsidR="009F50D5" w:rsidRPr="009F50D5" w:rsidRDefault="009F50D5" w:rsidP="009F50D5">
            <w:pPr>
              <w:rPr>
                <w:rFonts w:ascii="ＭＳ 明朝" w:eastAsia="ＭＳ 明朝" w:hAnsi="ＭＳ 明朝"/>
                <w:sz w:val="24"/>
                <w:szCs w:val="28"/>
              </w:rPr>
            </w:pPr>
            <w:r w:rsidRPr="009F50D5">
              <w:rPr>
                <w:rFonts w:ascii="ＭＳ 明朝" w:eastAsia="ＭＳ 明朝" w:hAnsi="ＭＳ 明朝"/>
                <w:sz w:val="24"/>
                <w:szCs w:val="28"/>
              </w:rPr>
              <w:t>無災害継続年数</w:t>
            </w:r>
            <w:r w:rsidRPr="009F50D5">
              <w:rPr>
                <w:rFonts w:ascii="ＭＳ 明朝" w:eastAsia="ＭＳ 明朝" w:hAnsi="ＭＳ 明朝" w:hint="eastAsia"/>
                <w:sz w:val="24"/>
                <w:szCs w:val="28"/>
              </w:rPr>
              <w:t xml:space="preserve">　　　　□3年以上（720日）　　　□5年以上（1200日）　</w:t>
            </w:r>
          </w:p>
          <w:p w14:paraId="0A782860" w14:textId="77777777" w:rsidR="009F50D5" w:rsidRPr="009F50D5" w:rsidRDefault="009F50D5" w:rsidP="009F50D5">
            <w:pPr>
              <w:ind w:firstLineChars="100" w:firstLine="240"/>
              <w:rPr>
                <w:rFonts w:ascii="ＭＳ 明朝" w:eastAsia="ＭＳ 明朝" w:hAnsi="ＭＳ 明朝"/>
                <w:sz w:val="24"/>
                <w:szCs w:val="28"/>
              </w:rPr>
            </w:pPr>
            <w:r w:rsidRPr="009F50D5">
              <w:rPr>
                <w:rFonts w:ascii="ＭＳ 明朝" w:eastAsia="ＭＳ 明朝" w:hAnsi="ＭＳ 明朝" w:hint="eastAsia"/>
                <w:sz w:val="24"/>
                <w:szCs w:val="28"/>
              </w:rPr>
              <w:t>□</w:t>
            </w:r>
            <w:r w:rsidRPr="009F50D5">
              <w:rPr>
                <w:rFonts w:ascii="ＭＳ 明朝" w:eastAsia="ＭＳ 明朝" w:hAnsi="ＭＳ 明朝"/>
                <w:sz w:val="24"/>
                <w:szCs w:val="28"/>
              </w:rPr>
              <w:t>7</w:t>
            </w:r>
            <w:r w:rsidRPr="009F50D5">
              <w:rPr>
                <w:rFonts w:ascii="ＭＳ 明朝" w:eastAsia="ＭＳ 明朝" w:hAnsi="ＭＳ 明朝" w:hint="eastAsia"/>
                <w:sz w:val="24"/>
                <w:szCs w:val="28"/>
              </w:rPr>
              <w:t>年以上（</w:t>
            </w:r>
            <w:r w:rsidRPr="009F50D5">
              <w:rPr>
                <w:rFonts w:ascii="ＭＳ 明朝" w:eastAsia="ＭＳ 明朝" w:hAnsi="ＭＳ 明朝"/>
                <w:sz w:val="24"/>
                <w:szCs w:val="28"/>
              </w:rPr>
              <w:t>1680</w:t>
            </w:r>
            <w:r w:rsidRPr="009F50D5">
              <w:rPr>
                <w:rFonts w:ascii="ＭＳ 明朝" w:eastAsia="ＭＳ 明朝" w:hAnsi="ＭＳ 明朝" w:hint="eastAsia"/>
                <w:sz w:val="24"/>
                <w:szCs w:val="28"/>
              </w:rPr>
              <w:t>日） □</w:t>
            </w:r>
            <w:r w:rsidRPr="009F50D5">
              <w:rPr>
                <w:rFonts w:ascii="ＭＳ 明朝" w:eastAsia="ＭＳ 明朝" w:hAnsi="ＭＳ 明朝"/>
                <w:sz w:val="24"/>
                <w:szCs w:val="28"/>
              </w:rPr>
              <w:t>10</w:t>
            </w:r>
            <w:r w:rsidRPr="009F50D5">
              <w:rPr>
                <w:rFonts w:ascii="ＭＳ 明朝" w:eastAsia="ＭＳ 明朝" w:hAnsi="ＭＳ 明朝" w:hint="eastAsia"/>
                <w:sz w:val="24"/>
                <w:szCs w:val="28"/>
              </w:rPr>
              <w:t>年以上（</w:t>
            </w:r>
            <w:r w:rsidRPr="009F50D5">
              <w:rPr>
                <w:rFonts w:ascii="ＭＳ 明朝" w:eastAsia="ＭＳ 明朝" w:hAnsi="ＭＳ 明朝"/>
                <w:sz w:val="24"/>
                <w:szCs w:val="28"/>
              </w:rPr>
              <w:t>2400</w:t>
            </w:r>
            <w:r w:rsidRPr="009F50D5">
              <w:rPr>
                <w:rFonts w:ascii="ＭＳ 明朝" w:eastAsia="ＭＳ 明朝" w:hAnsi="ＭＳ 明朝" w:hint="eastAsia"/>
                <w:sz w:val="24"/>
                <w:szCs w:val="28"/>
              </w:rPr>
              <w:t>日） 　□</w:t>
            </w:r>
            <w:r w:rsidRPr="009F50D5">
              <w:rPr>
                <w:rFonts w:ascii="ＭＳ 明朝" w:eastAsia="ＭＳ 明朝" w:hAnsi="ＭＳ 明朝"/>
                <w:sz w:val="24"/>
                <w:szCs w:val="28"/>
              </w:rPr>
              <w:t>20</w:t>
            </w:r>
            <w:r w:rsidRPr="009F50D5">
              <w:rPr>
                <w:rFonts w:ascii="ＭＳ 明朝" w:eastAsia="ＭＳ 明朝" w:hAnsi="ＭＳ 明朝" w:hint="eastAsia"/>
                <w:sz w:val="24"/>
                <w:szCs w:val="28"/>
              </w:rPr>
              <w:t>年以上（</w:t>
            </w:r>
            <w:r w:rsidRPr="009F50D5">
              <w:rPr>
                <w:rFonts w:ascii="ＭＳ 明朝" w:eastAsia="ＭＳ 明朝" w:hAnsi="ＭＳ 明朝"/>
                <w:sz w:val="24"/>
                <w:szCs w:val="28"/>
              </w:rPr>
              <w:t>4800</w:t>
            </w:r>
            <w:r w:rsidRPr="009F50D5">
              <w:rPr>
                <w:rFonts w:ascii="ＭＳ 明朝" w:eastAsia="ＭＳ 明朝" w:hAnsi="ＭＳ 明朝" w:hint="eastAsia"/>
                <w:sz w:val="24"/>
                <w:szCs w:val="28"/>
              </w:rPr>
              <w:t>日）</w:t>
            </w:r>
          </w:p>
          <w:p w14:paraId="2B197DD8" w14:textId="77777777" w:rsidR="00472F8A" w:rsidRDefault="009F50D5" w:rsidP="009F50D5">
            <w:pPr>
              <w:rPr>
                <w:rFonts w:ascii="ＭＳ 明朝" w:eastAsia="ＭＳ 明朝" w:hAnsi="ＭＳ 明朝"/>
                <w:sz w:val="24"/>
                <w:szCs w:val="28"/>
              </w:rPr>
            </w:pPr>
            <w:r w:rsidRPr="009F50D5">
              <w:rPr>
                <w:rFonts w:ascii="ＭＳ 明朝" w:eastAsia="ＭＳ 明朝" w:hAnsi="ＭＳ 明朝" w:hint="eastAsia"/>
                <w:sz w:val="24"/>
                <w:szCs w:val="28"/>
              </w:rPr>
              <w:t>最終労働災害発生日</w:t>
            </w:r>
          </w:p>
          <w:p w14:paraId="3E5CBCA5" w14:textId="4E09D8B3" w:rsidR="009F50D5" w:rsidRPr="009F50D5" w:rsidRDefault="009F50D5" w:rsidP="00472F8A">
            <w:pPr>
              <w:rPr>
                <w:rFonts w:ascii="ＭＳ 明朝" w:eastAsia="ＭＳ 明朝" w:hAnsi="ＭＳ 明朝"/>
                <w:sz w:val="20"/>
                <w:szCs w:val="21"/>
              </w:rPr>
            </w:pPr>
            <w:r w:rsidRPr="009F50D5">
              <w:rPr>
                <w:rFonts w:ascii="ＭＳ 明朝" w:eastAsia="ＭＳ 明朝" w:hAnsi="ＭＳ 明朝" w:hint="eastAsia"/>
                <w:sz w:val="24"/>
                <w:szCs w:val="28"/>
              </w:rPr>
              <w:t xml:space="preserve">　　</w:t>
            </w:r>
            <w:r w:rsidR="00472F8A">
              <w:rPr>
                <w:rFonts w:ascii="ＭＳ 明朝" w:eastAsia="ＭＳ 明朝" w:hAnsi="ＭＳ 明朝" w:hint="eastAsia"/>
                <w:sz w:val="24"/>
                <w:szCs w:val="28"/>
              </w:rPr>
              <w:t xml:space="preserve"> </w:t>
            </w:r>
            <w:r w:rsidR="00472F8A">
              <w:rPr>
                <w:rFonts w:ascii="ＭＳ 明朝" w:eastAsia="ＭＳ 明朝" w:hAnsi="ＭＳ 明朝"/>
                <w:sz w:val="24"/>
                <w:szCs w:val="28"/>
              </w:rPr>
              <w:t xml:space="preserve">   </w:t>
            </w:r>
            <w:r w:rsidRPr="009F50D5">
              <w:rPr>
                <w:rFonts w:ascii="ＭＳ 明朝" w:eastAsia="ＭＳ 明朝" w:hAnsi="ＭＳ 明朝" w:hint="eastAsia"/>
                <w:sz w:val="24"/>
                <w:szCs w:val="28"/>
              </w:rPr>
              <w:t xml:space="preserve">　　年</w:t>
            </w:r>
            <w:r w:rsidR="00A23E2F">
              <w:rPr>
                <w:rFonts w:ascii="ＭＳ 明朝" w:eastAsia="ＭＳ 明朝" w:hAnsi="ＭＳ 明朝" w:hint="eastAsia"/>
                <w:sz w:val="24"/>
                <w:szCs w:val="28"/>
              </w:rPr>
              <w:t xml:space="preserve"> </w:t>
            </w:r>
            <w:r w:rsidRPr="009F50D5">
              <w:rPr>
                <w:rFonts w:ascii="ＭＳ 明朝" w:eastAsia="ＭＳ 明朝" w:hAnsi="ＭＳ 明朝" w:hint="eastAsia"/>
                <w:sz w:val="24"/>
                <w:szCs w:val="28"/>
              </w:rPr>
              <w:t xml:space="preserve">　　月　</w:t>
            </w:r>
            <w:r w:rsidR="00A23E2F">
              <w:rPr>
                <w:rFonts w:ascii="ＭＳ 明朝" w:eastAsia="ＭＳ 明朝" w:hAnsi="ＭＳ 明朝" w:hint="eastAsia"/>
                <w:sz w:val="24"/>
                <w:szCs w:val="28"/>
              </w:rPr>
              <w:t xml:space="preserve"> </w:t>
            </w:r>
            <w:r w:rsidRPr="009F50D5">
              <w:rPr>
                <w:rFonts w:ascii="ＭＳ 明朝" w:eastAsia="ＭＳ 明朝" w:hAnsi="ＭＳ 明朝" w:hint="eastAsia"/>
                <w:sz w:val="24"/>
                <w:szCs w:val="28"/>
              </w:rPr>
              <w:t xml:space="preserve">　日　</w:t>
            </w:r>
          </w:p>
        </w:tc>
      </w:tr>
    </w:tbl>
    <w:bookmarkEnd w:id="0"/>
    <w:p w14:paraId="3C759662" w14:textId="523F164C" w:rsidR="009F50D5" w:rsidRPr="009F50D5" w:rsidRDefault="009F50D5" w:rsidP="009F50D5">
      <w:pPr>
        <w:adjustRightInd w:val="0"/>
        <w:snapToGrid w:val="0"/>
        <w:jc w:val="left"/>
        <w:rPr>
          <w:rFonts w:ascii="ＭＳ 明朝" w:eastAsia="ＭＳ 明朝" w:hAnsi="ＭＳ 明朝"/>
          <w:sz w:val="22"/>
          <w14:ligatures w14:val="none"/>
        </w:rPr>
      </w:pPr>
      <w:r w:rsidRPr="009F50D5">
        <w:rPr>
          <w:rFonts w:ascii="ＭＳ 明朝" w:eastAsia="ＭＳ 明朝" w:hAnsi="ＭＳ 明朝"/>
          <w:sz w:val="24"/>
          <w:szCs w:val="24"/>
          <w14:ligatures w14:val="none"/>
        </w:rPr>
        <w:t>本アンケートは、中央労働災害防止協会の中小企業無災害記録証授与制度の授与申請を行う事業場を</w:t>
      </w:r>
      <w:r w:rsidR="00E77407">
        <w:rPr>
          <w:rFonts w:ascii="ＭＳ 明朝" w:eastAsia="ＭＳ 明朝" w:hAnsi="ＭＳ 明朝" w:hint="eastAsia"/>
          <w:sz w:val="24"/>
          <w:szCs w:val="24"/>
          <w14:ligatures w14:val="none"/>
        </w:rPr>
        <w:t>把握し</w:t>
      </w:r>
      <w:r w:rsidRPr="009F50D5">
        <w:rPr>
          <w:rFonts w:ascii="ＭＳ 明朝" w:eastAsia="ＭＳ 明朝" w:hAnsi="ＭＳ 明朝" w:hint="eastAsia"/>
          <w:sz w:val="24"/>
          <w:szCs w:val="24"/>
          <w14:ligatures w14:val="none"/>
        </w:rPr>
        <w:t>金沢労働基準協会が</w:t>
      </w:r>
      <w:r w:rsidR="00E77407">
        <w:rPr>
          <w:rFonts w:ascii="ＭＳ 明朝" w:eastAsia="ＭＳ 明朝" w:hAnsi="ＭＳ 明朝" w:hint="eastAsia"/>
          <w:sz w:val="24"/>
          <w:szCs w:val="24"/>
          <w14:ligatures w14:val="none"/>
        </w:rPr>
        <w:t>支援するた</w:t>
      </w:r>
      <w:r w:rsidRPr="009F50D5">
        <w:rPr>
          <w:rFonts w:ascii="ＭＳ 明朝" w:eastAsia="ＭＳ 明朝" w:hAnsi="ＭＳ 明朝" w:hint="eastAsia"/>
          <w:sz w:val="24"/>
          <w:szCs w:val="24"/>
          <w14:ligatures w14:val="none"/>
        </w:rPr>
        <w:t>めのものです。</w:t>
      </w:r>
      <w:r w:rsidRPr="009F50D5">
        <w:rPr>
          <w:rFonts w:ascii="ＭＳ 明朝" w:eastAsia="ＭＳ 明朝" w:hAnsi="ＭＳ 明朝" w:hint="eastAsia"/>
          <w:sz w:val="22"/>
          <w14:ligatures w14:val="none"/>
        </w:rPr>
        <w:t>申請には、無災害記録期間の毎月の労働日数と労働者数が必要です。この授与申請の作成を協会がお手伝いします。</w:t>
      </w:r>
    </w:p>
    <w:p w14:paraId="2EFFC6E1" w14:textId="574A3793" w:rsidR="00A61800" w:rsidRPr="009F50D5" w:rsidRDefault="00202CD6">
      <w:pPr>
        <w:widowControl/>
        <w:jc w:val="left"/>
        <w:rPr>
          <w:rFonts w:ascii="ＭＳ Ｐ明朝" w:eastAsia="ＭＳ Ｐ明朝" w:hAnsi="ＭＳ Ｐ明朝"/>
          <w:sz w:val="32"/>
          <w:szCs w:val="36"/>
        </w:rPr>
      </w:pPr>
      <w:r>
        <w:rPr>
          <w:rFonts w:ascii="ＭＳ Ｐ明朝" w:eastAsia="ＭＳ Ｐ明朝" w:hAnsi="ＭＳ Ｐ明朝"/>
          <w:noProof/>
          <w:sz w:val="32"/>
          <w:szCs w:val="36"/>
        </w:rPr>
        <mc:AlternateContent>
          <mc:Choice Requires="wps">
            <w:drawing>
              <wp:anchor distT="0" distB="0" distL="114300" distR="114300" simplePos="0" relativeHeight="251659264" behindDoc="0" locked="0" layoutInCell="1" allowOverlap="1" wp14:anchorId="5542E349" wp14:editId="41CF1AC9">
                <wp:simplePos x="0" y="0"/>
                <wp:positionH relativeFrom="column">
                  <wp:posOffset>2924175</wp:posOffset>
                </wp:positionH>
                <wp:positionV relativeFrom="paragraph">
                  <wp:posOffset>31750</wp:posOffset>
                </wp:positionV>
                <wp:extent cx="3267075" cy="4067175"/>
                <wp:effectExtent l="0" t="0" r="28575" b="28575"/>
                <wp:wrapNone/>
                <wp:docPr id="342727055" name="正方形/長方形 30"/>
                <wp:cNvGraphicFramePr/>
                <a:graphic xmlns:a="http://schemas.openxmlformats.org/drawingml/2006/main">
                  <a:graphicData uri="http://schemas.microsoft.com/office/word/2010/wordprocessingShape">
                    <wps:wsp>
                      <wps:cNvSpPr/>
                      <wps:spPr>
                        <a:xfrm>
                          <a:off x="0" y="0"/>
                          <a:ext cx="3267075" cy="4067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E8EA191" w14:textId="77777777" w:rsidR="00202CD6" w:rsidRPr="00E27CD5" w:rsidRDefault="00202CD6" w:rsidP="00202CD6">
                            <w:pPr>
                              <w:adjustRightInd w:val="0"/>
                              <w:snapToGrid w:val="0"/>
                              <w:rPr>
                                <w:rFonts w:ascii="ＭＳ Ｐ明朝" w:eastAsia="ＭＳ Ｐ明朝" w:hAnsi="ＭＳ Ｐ明朝"/>
                                <w:b/>
                                <w:bCs/>
                                <w:color w:val="000000" w:themeColor="text1"/>
                                <w:sz w:val="24"/>
                                <w:szCs w:val="28"/>
                                <w:bdr w:val="single" w:sz="4" w:space="0" w:color="auto"/>
                              </w:rPr>
                            </w:pPr>
                            <w:r w:rsidRPr="00E27CD5">
                              <w:rPr>
                                <w:rFonts w:ascii="ＭＳ Ｐ明朝" w:eastAsia="ＭＳ Ｐ明朝" w:hAnsi="ＭＳ Ｐ明朝" w:hint="eastAsia"/>
                                <w:b/>
                                <w:bCs/>
                                <w:color w:val="000000" w:themeColor="text1"/>
                                <w:sz w:val="24"/>
                                <w:szCs w:val="28"/>
                                <w:bdr w:val="single" w:sz="4" w:space="0" w:color="auto"/>
                              </w:rPr>
                              <w:t>中小企業無災害記録証授与制度</w:t>
                            </w:r>
                            <w:r w:rsidRPr="00E27CD5">
                              <w:rPr>
                                <w:rFonts w:ascii="ＭＳ Ｐ明朝" w:eastAsia="ＭＳ Ｐ明朝" w:hAnsi="ＭＳ Ｐ明朝"/>
                                <w:b/>
                                <w:bCs/>
                                <w:color w:val="000000" w:themeColor="text1"/>
                                <w:sz w:val="24"/>
                                <w:szCs w:val="28"/>
                                <w:bdr w:val="single" w:sz="4" w:space="0" w:color="auto"/>
                              </w:rPr>
                              <w:t>のあらまし</w:t>
                            </w:r>
                          </w:p>
                          <w:p w14:paraId="70D92A63" w14:textId="77777777" w:rsidR="00202CD6" w:rsidRPr="00E27CD5" w:rsidRDefault="00202CD6" w:rsidP="00202CD6">
                            <w:pPr>
                              <w:adjustRightInd w:val="0"/>
                              <w:snapToGrid w:val="0"/>
                              <w:rPr>
                                <w:rFonts w:ascii="ＭＳ Ｐ明朝" w:eastAsia="ＭＳ Ｐ明朝" w:hAnsi="ＭＳ Ｐ明朝"/>
                                <w:color w:val="000000" w:themeColor="text1"/>
                                <w:sz w:val="20"/>
                                <w:szCs w:val="21"/>
                              </w:rPr>
                            </w:pPr>
                            <w:r w:rsidRPr="00E27CD5">
                              <w:rPr>
                                <w:rFonts w:ascii="ＭＳ Ｐ明朝" w:eastAsia="ＭＳ Ｐ明朝" w:hAnsi="ＭＳ Ｐ明朝"/>
                                <w:color w:val="000000" w:themeColor="text1"/>
                                <w:sz w:val="20"/>
                                <w:szCs w:val="21"/>
                              </w:rPr>
                              <w:t>表彰の対象となる事業場</w:t>
                            </w:r>
                            <w:r w:rsidRPr="00E27CD5">
                              <w:rPr>
                                <w:rFonts w:ascii="ＭＳ Ｐ明朝" w:eastAsia="ＭＳ Ｐ明朝" w:hAnsi="ＭＳ Ｐ明朝" w:hint="eastAsia"/>
                                <w:color w:val="000000" w:themeColor="text1"/>
                                <w:sz w:val="20"/>
                                <w:szCs w:val="21"/>
                              </w:rPr>
                              <w:t>は、次の要件をいずれも満たしている事業場です。</w:t>
                            </w:r>
                          </w:p>
                          <w:p w14:paraId="563C1BC3" w14:textId="77777777" w:rsidR="00202CD6" w:rsidRPr="00E27CD5" w:rsidRDefault="00202CD6" w:rsidP="00202CD6">
                            <w:pPr>
                              <w:pStyle w:val="a4"/>
                              <w:numPr>
                                <w:ilvl w:val="0"/>
                                <w:numId w:val="1"/>
                              </w:numPr>
                              <w:adjustRightInd w:val="0"/>
                              <w:snapToGrid w:val="0"/>
                              <w:ind w:leftChars="0"/>
                              <w:rPr>
                                <w:rFonts w:ascii="ＭＳ Ｐ明朝" w:eastAsia="ＭＳ Ｐ明朝" w:hAnsi="ＭＳ Ｐ明朝"/>
                                <w:color w:val="000000" w:themeColor="text1"/>
                                <w:sz w:val="20"/>
                                <w:szCs w:val="21"/>
                              </w:rPr>
                            </w:pPr>
                            <w:r w:rsidRPr="00E27CD5">
                              <w:rPr>
                                <w:rFonts w:ascii="ＭＳ Ｐ明朝" w:eastAsia="ＭＳ Ｐ明朝" w:hAnsi="ＭＳ Ｐ明朝" w:hint="eastAsia"/>
                                <w:color w:val="000000" w:themeColor="text1"/>
                                <w:sz w:val="20"/>
                                <w:szCs w:val="21"/>
                              </w:rPr>
                              <w:t>中小企業</w:t>
                            </w:r>
                            <w:r w:rsidRPr="00E27CD5">
                              <w:rPr>
                                <w:rFonts w:ascii="ＭＳ Ｐ明朝" w:eastAsia="ＭＳ Ｐ明朝" w:hAnsi="ＭＳ Ｐ明朝"/>
                                <w:color w:val="000000" w:themeColor="text1"/>
                                <w:sz w:val="20"/>
                                <w:szCs w:val="21"/>
                              </w:rPr>
                              <w:t>(資本の額又|よ出資の額の総額が1億円以下</w:t>
                            </w:r>
                            <w:r w:rsidRPr="00E27CD5">
                              <w:rPr>
                                <w:rFonts w:ascii="ＭＳ Ｐ明朝" w:eastAsia="ＭＳ Ｐ明朝" w:hAnsi="ＭＳ Ｐ明朝" w:hint="eastAsia"/>
                                <w:color w:val="000000" w:themeColor="text1"/>
                                <w:sz w:val="20"/>
                                <w:szCs w:val="21"/>
                              </w:rPr>
                              <w:t>又は</w:t>
                            </w:r>
                            <w:r w:rsidRPr="00E27CD5">
                              <w:rPr>
                                <w:rFonts w:ascii="ＭＳ Ｐ明朝" w:eastAsia="ＭＳ Ｐ明朝" w:hAnsi="ＭＳ Ｐ明朝"/>
                                <w:color w:val="000000" w:themeColor="text1"/>
                                <w:sz w:val="20"/>
                                <w:szCs w:val="21"/>
                              </w:rPr>
                              <w:t>労働者が300人以下の企業)に属する事業場</w:t>
                            </w:r>
                          </w:p>
                          <w:p w14:paraId="5B01F529" w14:textId="77777777" w:rsidR="00202CD6" w:rsidRPr="00E27CD5" w:rsidRDefault="00202CD6" w:rsidP="00202CD6">
                            <w:pPr>
                              <w:pStyle w:val="a4"/>
                              <w:numPr>
                                <w:ilvl w:val="0"/>
                                <w:numId w:val="1"/>
                              </w:numPr>
                              <w:adjustRightInd w:val="0"/>
                              <w:snapToGrid w:val="0"/>
                              <w:ind w:leftChars="0"/>
                              <w:rPr>
                                <w:rFonts w:ascii="ＭＳ Ｐ明朝" w:eastAsia="ＭＳ Ｐ明朝" w:hAnsi="ＭＳ Ｐ明朝"/>
                                <w:color w:val="000000" w:themeColor="text1"/>
                                <w:sz w:val="20"/>
                                <w:szCs w:val="21"/>
                              </w:rPr>
                            </w:pPr>
                            <w:r w:rsidRPr="00E27CD5">
                              <w:rPr>
                                <w:rFonts w:ascii="ＭＳ Ｐ明朝" w:eastAsia="ＭＳ Ｐ明朝" w:hAnsi="ＭＳ Ｐ明朝" w:hint="eastAsia"/>
                                <w:color w:val="000000" w:themeColor="text1"/>
                                <w:sz w:val="20"/>
                                <w:szCs w:val="21"/>
                              </w:rPr>
                              <w:t>労働者が</w:t>
                            </w:r>
                            <w:r w:rsidRPr="00E27CD5">
                              <w:rPr>
                                <w:rFonts w:ascii="ＭＳ Ｐ明朝" w:eastAsia="ＭＳ Ｐ明朝" w:hAnsi="ＭＳ Ｐ明朝"/>
                                <w:color w:val="000000" w:themeColor="text1"/>
                                <w:sz w:val="20"/>
                                <w:szCs w:val="21"/>
                              </w:rPr>
                              <w:t>10人以上100人未満の事業場</w:t>
                            </w:r>
                          </w:p>
                          <w:p w14:paraId="75270041" w14:textId="41435701" w:rsidR="00202CD6" w:rsidRPr="00E27CD5" w:rsidRDefault="00202CD6" w:rsidP="00E27CD5">
                            <w:pPr>
                              <w:adjustRightInd w:val="0"/>
                              <w:snapToGrid w:val="0"/>
                              <w:ind w:leftChars="1" w:left="283" w:hangingChars="140" w:hanging="281"/>
                              <w:rPr>
                                <w:rFonts w:ascii="ＭＳ Ｐ明朝" w:eastAsia="ＭＳ Ｐ明朝" w:hAnsi="ＭＳ Ｐ明朝"/>
                                <w:color w:val="000000" w:themeColor="text1"/>
                                <w:sz w:val="20"/>
                                <w:szCs w:val="21"/>
                              </w:rPr>
                            </w:pPr>
                            <w:r w:rsidRPr="00E27CD5">
                              <w:rPr>
                                <w:rFonts w:ascii="ＭＳ Ｐ明朝" w:eastAsia="ＭＳ Ｐ明朝" w:hAnsi="ＭＳ Ｐ明朝" w:hint="eastAsia"/>
                                <w:b/>
                                <w:bCs/>
                                <w:color w:val="000000" w:themeColor="text1"/>
                                <w:sz w:val="20"/>
                                <w:szCs w:val="21"/>
                              </w:rPr>
                              <w:t>無災害記録</w:t>
                            </w:r>
                            <w:r w:rsidRPr="00E27CD5">
                              <w:rPr>
                                <w:rFonts w:ascii="ＭＳ Ｐ明朝" w:eastAsia="ＭＳ Ｐ明朝" w:hAnsi="ＭＳ Ｐ明朝"/>
                                <w:b/>
                                <w:bCs/>
                                <w:color w:val="000000" w:themeColor="text1"/>
                                <w:sz w:val="20"/>
                                <w:szCs w:val="21"/>
                              </w:rPr>
                              <w:t>とは</w:t>
                            </w:r>
                            <w:r w:rsidRPr="00E27CD5">
                              <w:rPr>
                                <w:rFonts w:ascii="ＭＳ Ｐ明朝" w:eastAsia="ＭＳ Ｐ明朝" w:hAnsi="ＭＳ Ｐ明朝" w:hint="eastAsia"/>
                                <w:b/>
                                <w:bCs/>
                                <w:color w:val="000000" w:themeColor="text1"/>
                                <w:sz w:val="20"/>
                                <w:szCs w:val="21"/>
                              </w:rPr>
                              <w:t>、</w:t>
                            </w:r>
                            <w:r w:rsidRPr="00E27CD5">
                              <w:rPr>
                                <w:rFonts w:ascii="ＭＳ Ｐ明朝" w:eastAsia="ＭＳ Ｐ明朝" w:hAnsi="ＭＳ Ｐ明朝" w:hint="eastAsia"/>
                                <w:color w:val="000000" w:themeColor="text1"/>
                                <w:sz w:val="20"/>
                                <w:szCs w:val="21"/>
                              </w:rPr>
                              <w:t>業務上死亡又は</w:t>
                            </w:r>
                            <w:r w:rsidRPr="00E27CD5">
                              <w:rPr>
                                <w:rFonts w:ascii="ＭＳ Ｐ明朝" w:eastAsia="ＭＳ Ｐ明朝" w:hAnsi="ＭＳ Ｐ明朝"/>
                                <w:color w:val="000000" w:themeColor="text1"/>
                                <w:sz w:val="20"/>
                                <w:szCs w:val="21"/>
                              </w:rPr>
                              <w:t>休業災害の発生していない状態が規模、業種別に定める一定の日数が継続</w:t>
                            </w:r>
                            <w:r w:rsidRPr="00E27CD5">
                              <w:rPr>
                                <w:rFonts w:ascii="ＭＳ Ｐ明朝" w:eastAsia="ＭＳ Ｐ明朝" w:hAnsi="ＭＳ Ｐ明朝" w:hint="eastAsia"/>
                                <w:color w:val="000000" w:themeColor="text1"/>
                                <w:sz w:val="20"/>
                                <w:szCs w:val="21"/>
                              </w:rPr>
                              <w:t>した場合に無災害記録証授与の対象となります。</w:t>
                            </w:r>
                            <w:r w:rsidR="00E27CD5">
                              <w:rPr>
                                <w:rFonts w:ascii="ＭＳ Ｐ明朝" w:eastAsia="ＭＳ Ｐ明朝" w:hAnsi="ＭＳ Ｐ明朝"/>
                                <w:color w:val="000000" w:themeColor="text1"/>
                                <w:sz w:val="20"/>
                                <w:szCs w:val="21"/>
                              </w:rPr>
                              <w:br/>
                            </w:r>
                            <w:r w:rsidRPr="00E27CD5">
                              <w:rPr>
                                <w:rFonts w:ascii="ＭＳ Ｐ明朝" w:eastAsia="ＭＳ Ｐ明朝" w:hAnsi="ＭＳ Ｐ明朝" w:hint="eastAsia"/>
                                <w:color w:val="000000" w:themeColor="text1"/>
                                <w:sz w:val="20"/>
                                <w:szCs w:val="21"/>
                              </w:rPr>
                              <w:t>なお、本制度における体業災害とは</w:t>
                            </w:r>
                            <w:r w:rsidRPr="00E27CD5">
                              <w:rPr>
                                <w:rFonts w:ascii="ＭＳ Ｐ明朝" w:eastAsia="ＭＳ Ｐ明朝" w:hAnsi="ＭＳ Ｐ明朝"/>
                                <w:color w:val="000000" w:themeColor="text1"/>
                                <w:sz w:val="20"/>
                                <w:szCs w:val="21"/>
                              </w:rPr>
                              <w:t>、</w:t>
                            </w:r>
                            <w:r w:rsidRPr="00E27CD5">
                              <w:rPr>
                                <w:rFonts w:ascii="ＭＳ Ｐ明朝" w:eastAsia="ＭＳ Ｐ明朝" w:hAnsi="ＭＳ Ｐ明朝" w:hint="eastAsia"/>
                                <w:color w:val="000000" w:themeColor="text1"/>
                                <w:sz w:val="20"/>
                                <w:szCs w:val="21"/>
                              </w:rPr>
                              <w:t>事故日翌日以降の休業が</w:t>
                            </w:r>
                            <w:r w:rsidRPr="00E27CD5">
                              <w:rPr>
                                <w:rFonts w:ascii="ＭＳ Ｐ明朝" w:eastAsia="ＭＳ Ｐ明朝" w:hAnsi="ＭＳ Ｐ明朝"/>
                                <w:color w:val="000000" w:themeColor="text1"/>
                                <w:sz w:val="20"/>
                                <w:szCs w:val="21"/>
                              </w:rPr>
                              <w:t>1日以上の災害をいい、身体障害を伴う不休災害</w:t>
                            </w:r>
                            <w:r w:rsidRPr="00E27CD5">
                              <w:rPr>
                                <w:rFonts w:ascii="ＭＳ Ｐ明朝" w:eastAsia="ＭＳ Ｐ明朝" w:hAnsi="ＭＳ Ｐ明朝" w:hint="eastAsia"/>
                                <w:color w:val="000000" w:themeColor="text1"/>
                                <w:sz w:val="20"/>
                                <w:szCs w:val="21"/>
                              </w:rPr>
                              <w:t>を含みます。また、本制度において</w:t>
                            </w:r>
                            <w:r w:rsidRPr="00E27CD5">
                              <w:rPr>
                                <w:rFonts w:ascii="ＭＳ Ｐ明朝" w:eastAsia="ＭＳ Ｐ明朝" w:hAnsi="ＭＳ Ｐ明朝"/>
                                <w:color w:val="000000" w:themeColor="text1"/>
                                <w:sz w:val="20"/>
                                <w:szCs w:val="21"/>
                              </w:rPr>
                              <w:t>|よ、通勤途上災害</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基本的に</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業務上における災害となりません。(ただし、企業・事業場の用意した交通手段(バスで移動する等)の事故に伴う災害</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労働</w:t>
                            </w:r>
                            <w:r w:rsidRPr="00E27CD5">
                              <w:rPr>
                                <w:rFonts w:ascii="ＭＳ Ｐ明朝" w:eastAsia="ＭＳ Ｐ明朝" w:hAnsi="ＭＳ Ｐ明朝" w:hint="eastAsia"/>
                                <w:color w:val="000000" w:themeColor="text1"/>
                                <w:sz w:val="20"/>
                                <w:szCs w:val="21"/>
                              </w:rPr>
                              <w:t>災害とし、無災害記録は継続されません。</w:t>
                            </w:r>
                            <w:r w:rsidRPr="00E27CD5">
                              <w:rPr>
                                <w:rFonts w:ascii="ＭＳ Ｐ明朝" w:eastAsia="ＭＳ Ｐ明朝" w:hAnsi="ＭＳ Ｐ明朝"/>
                                <w:color w:val="000000" w:themeColor="text1"/>
                                <w:sz w:val="20"/>
                                <w:szCs w:val="21"/>
                              </w:rPr>
                              <w:t>)</w:t>
                            </w:r>
                          </w:p>
                          <w:p w14:paraId="7441C010" w14:textId="77777777" w:rsidR="00202CD6" w:rsidRPr="00E27CD5" w:rsidRDefault="00202CD6" w:rsidP="00E27CD5">
                            <w:pPr>
                              <w:adjustRightInd w:val="0"/>
                              <w:snapToGrid w:val="0"/>
                              <w:ind w:leftChars="1" w:left="283" w:hangingChars="140" w:hanging="281"/>
                              <w:rPr>
                                <w:rFonts w:ascii="ＭＳ Ｐ明朝" w:eastAsia="ＭＳ Ｐ明朝" w:hAnsi="ＭＳ Ｐ明朝"/>
                                <w:color w:val="000000" w:themeColor="text1"/>
                                <w:sz w:val="20"/>
                                <w:szCs w:val="21"/>
                              </w:rPr>
                            </w:pPr>
                            <w:r w:rsidRPr="00E27CD5">
                              <w:rPr>
                                <w:rFonts w:ascii="ＭＳ Ｐ明朝" w:eastAsia="ＭＳ Ｐ明朝" w:hAnsi="ＭＳ Ｐ明朝" w:hint="eastAsia"/>
                                <w:b/>
                                <w:bCs/>
                                <w:color w:val="000000" w:themeColor="text1"/>
                                <w:sz w:val="20"/>
                                <w:szCs w:val="21"/>
                              </w:rPr>
                              <w:t>無災害</w:t>
                            </w:r>
                            <w:r w:rsidRPr="00E27CD5">
                              <w:rPr>
                                <w:rFonts w:ascii="ＭＳ Ｐ明朝" w:eastAsia="ＭＳ Ｐ明朝" w:hAnsi="ＭＳ Ｐ明朝"/>
                                <w:b/>
                                <w:bCs/>
                                <w:color w:val="000000" w:themeColor="text1"/>
                                <w:sz w:val="20"/>
                                <w:szCs w:val="21"/>
                              </w:rPr>
                              <w:t>記録の基準とは</w:t>
                            </w:r>
                            <w:r w:rsidRPr="00E27CD5">
                              <w:rPr>
                                <w:rFonts w:ascii="ＭＳ Ｐ明朝" w:eastAsia="ＭＳ Ｐ明朝" w:hAnsi="ＭＳ Ｐ明朝" w:hint="eastAsia"/>
                                <w:b/>
                                <w:bCs/>
                                <w:color w:val="000000" w:themeColor="text1"/>
                                <w:sz w:val="20"/>
                                <w:szCs w:val="21"/>
                              </w:rPr>
                              <w:t>、</w:t>
                            </w:r>
                            <w:r w:rsidRPr="00E27CD5">
                              <w:rPr>
                                <w:rFonts w:ascii="ＭＳ Ｐ明朝" w:eastAsia="ＭＳ Ｐ明朝" w:hAnsi="ＭＳ Ｐ明朝" w:hint="eastAsia"/>
                                <w:color w:val="000000" w:themeColor="text1"/>
                                <w:sz w:val="20"/>
                                <w:szCs w:val="21"/>
                              </w:rPr>
                              <w:t>無災害記録の基準となる日数は、</w:t>
                            </w:r>
                            <w:r w:rsidRPr="00E27CD5">
                              <w:rPr>
                                <w:rFonts w:ascii="ＭＳ Ｐ明朝" w:eastAsia="ＭＳ Ｐ明朝" w:hAnsi="ＭＳ Ｐ明朝"/>
                                <w:color w:val="000000" w:themeColor="text1"/>
                                <w:sz w:val="20"/>
                                <w:szCs w:val="21"/>
                              </w:rPr>
                              <w:t>事業場の</w:t>
                            </w:r>
                            <w:r w:rsidRPr="00E27CD5">
                              <w:rPr>
                                <w:rFonts w:ascii="ＭＳ Ｐ明朝" w:eastAsia="ＭＳ Ｐ明朝" w:hAnsi="ＭＳ Ｐ明朝" w:hint="eastAsia"/>
                                <w:color w:val="000000" w:themeColor="text1"/>
                                <w:sz w:val="20"/>
                                <w:szCs w:val="21"/>
                              </w:rPr>
                              <w:t>業種</w:t>
                            </w:r>
                            <w:r w:rsidRPr="00E27CD5">
                              <w:rPr>
                                <w:rFonts w:ascii="ＭＳ Ｐ明朝" w:eastAsia="ＭＳ Ｐ明朝" w:hAnsi="ＭＳ Ｐ明朝"/>
                                <w:color w:val="000000" w:themeColor="text1"/>
                                <w:sz w:val="20"/>
                                <w:szCs w:val="21"/>
                              </w:rPr>
                              <w:t>と労働者数に</w:t>
                            </w:r>
                            <w:r w:rsidRPr="00E27CD5">
                              <w:rPr>
                                <w:rFonts w:ascii="ＭＳ Ｐ明朝" w:eastAsia="ＭＳ Ｐ明朝" w:hAnsi="ＭＳ Ｐ明朝" w:hint="eastAsia"/>
                                <w:color w:val="000000" w:themeColor="text1"/>
                                <w:sz w:val="20"/>
                                <w:szCs w:val="21"/>
                              </w:rPr>
                              <w:t>よって</w:t>
                            </w:r>
                            <w:r w:rsidRPr="00E27CD5">
                              <w:rPr>
                                <w:rFonts w:ascii="ＭＳ Ｐ明朝" w:eastAsia="ＭＳ Ｐ明朝" w:hAnsi="ＭＳ Ｐ明朝"/>
                                <w:color w:val="000000" w:themeColor="text1"/>
                                <w:sz w:val="20"/>
                                <w:szCs w:val="21"/>
                              </w:rPr>
                              <w:t>定められています。記録</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第1種から第5種までの5段階あり</w:t>
                            </w:r>
                            <w:r w:rsidRPr="00E27CD5">
                              <w:rPr>
                                <w:rFonts w:ascii="ＭＳ Ｐ明朝" w:eastAsia="ＭＳ Ｐ明朝" w:hAnsi="ＭＳ Ｐ明朝" w:hint="eastAsia"/>
                                <w:color w:val="000000" w:themeColor="text1"/>
                                <w:sz w:val="20"/>
                                <w:szCs w:val="21"/>
                              </w:rPr>
                              <w:t>ま</w:t>
                            </w:r>
                            <w:r w:rsidRPr="00E27CD5">
                              <w:rPr>
                                <w:rFonts w:ascii="ＭＳ Ｐ明朝" w:eastAsia="ＭＳ Ｐ明朝" w:hAnsi="ＭＳ Ｐ明朝"/>
                                <w:color w:val="000000" w:themeColor="text1"/>
                                <w:sz w:val="20"/>
                                <w:szCs w:val="21"/>
                              </w:rPr>
                              <w:t>す。</w:t>
                            </w:r>
                          </w:p>
                          <w:p w14:paraId="46C82BA3" w14:textId="111FE6FE" w:rsidR="00202CD6" w:rsidRPr="00E27CD5" w:rsidRDefault="00202CD6" w:rsidP="00E27CD5">
                            <w:pPr>
                              <w:adjustRightInd w:val="0"/>
                              <w:snapToGrid w:val="0"/>
                              <w:ind w:leftChars="1" w:left="283" w:hangingChars="140" w:hanging="281"/>
                              <w:rPr>
                                <w:rFonts w:ascii="ＭＳ Ｐ明朝" w:eastAsia="ＭＳ Ｐ明朝" w:hAnsi="ＭＳ Ｐ明朝"/>
                                <w:color w:val="000000" w:themeColor="text1"/>
                                <w:sz w:val="20"/>
                                <w:szCs w:val="21"/>
                              </w:rPr>
                            </w:pPr>
                            <w:r w:rsidRPr="00E27CD5">
                              <w:rPr>
                                <w:rFonts w:ascii="ＭＳ Ｐ明朝" w:eastAsia="ＭＳ Ｐ明朝" w:hAnsi="ＭＳ Ｐ明朝" w:hint="eastAsia"/>
                                <w:b/>
                                <w:bCs/>
                                <w:color w:val="000000" w:themeColor="text1"/>
                                <w:sz w:val="20"/>
                                <w:szCs w:val="21"/>
                              </w:rPr>
                              <w:t>無災害</w:t>
                            </w:r>
                            <w:r w:rsidRPr="00E27CD5">
                              <w:rPr>
                                <w:rFonts w:ascii="ＭＳ Ｐ明朝" w:eastAsia="ＭＳ Ｐ明朝" w:hAnsi="ＭＳ Ｐ明朝"/>
                                <w:b/>
                                <w:bCs/>
                                <w:color w:val="000000" w:themeColor="text1"/>
                                <w:sz w:val="20"/>
                                <w:szCs w:val="21"/>
                              </w:rPr>
                              <w:t>記録の</w:t>
                            </w:r>
                            <w:r w:rsidRPr="00E27CD5">
                              <w:rPr>
                                <w:rFonts w:ascii="ＭＳ Ｐ明朝" w:eastAsia="ＭＳ Ｐ明朝" w:hAnsi="ＭＳ Ｐ明朝" w:hint="eastAsia"/>
                                <w:b/>
                                <w:bCs/>
                                <w:color w:val="000000" w:themeColor="text1"/>
                                <w:sz w:val="20"/>
                                <w:szCs w:val="21"/>
                              </w:rPr>
                              <w:t>起算</w:t>
                            </w:r>
                            <w:r w:rsidRPr="00E27CD5">
                              <w:rPr>
                                <w:rFonts w:ascii="ＭＳ Ｐ明朝" w:eastAsia="ＭＳ Ｐ明朝" w:hAnsi="ＭＳ Ｐ明朝"/>
                                <w:b/>
                                <w:bCs/>
                                <w:color w:val="000000" w:themeColor="text1"/>
                                <w:sz w:val="20"/>
                                <w:szCs w:val="21"/>
                              </w:rPr>
                              <w:t>は</w:t>
                            </w:r>
                            <w:r w:rsidRPr="00E27CD5">
                              <w:rPr>
                                <w:rFonts w:ascii="ＭＳ Ｐ明朝" w:eastAsia="ＭＳ Ｐ明朝" w:hAnsi="ＭＳ Ｐ明朝" w:hint="eastAsia"/>
                                <w:b/>
                                <w:bCs/>
                                <w:color w:val="000000" w:themeColor="text1"/>
                                <w:sz w:val="20"/>
                                <w:szCs w:val="21"/>
                              </w:rPr>
                              <w:t>、</w:t>
                            </w:r>
                            <w:r w:rsidRPr="00E27CD5">
                              <w:rPr>
                                <w:rFonts w:ascii="ＭＳ Ｐ明朝" w:eastAsia="ＭＳ Ｐ明朝" w:hAnsi="ＭＳ Ｐ明朝" w:hint="eastAsia"/>
                                <w:color w:val="000000" w:themeColor="text1"/>
                                <w:sz w:val="20"/>
                                <w:szCs w:val="21"/>
                              </w:rPr>
                              <w:t>事業場設置日又は</w:t>
                            </w:r>
                            <w:r w:rsidRPr="00E27CD5">
                              <w:rPr>
                                <w:rFonts w:ascii="ＭＳ Ｐ明朝" w:eastAsia="ＭＳ Ｐ明朝" w:hAnsi="ＭＳ Ｐ明朝"/>
                                <w:color w:val="000000" w:themeColor="text1"/>
                                <w:sz w:val="20"/>
                                <w:szCs w:val="21"/>
                              </w:rPr>
                              <w:t>業務上死亡若しくは休業災害等が発生した日の翌日から起算します。(ただし、労働しない日</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除く。)</w:t>
                            </w:r>
                            <w:r w:rsidRPr="00E27CD5">
                              <w:rPr>
                                <w:rFonts w:ascii="ＭＳ Ｐ明朝" w:eastAsia="ＭＳ Ｐ明朝" w:hAnsi="ＭＳ Ｐ明朝" w:hint="eastAsia"/>
                                <w:color w:val="000000" w:themeColor="text1"/>
                                <w:sz w:val="20"/>
                                <w:szCs w:val="21"/>
                              </w:rPr>
                              <w:t>なお、何らかの操業が行われ</w:t>
                            </w:r>
                            <w:r w:rsidRPr="00E27CD5">
                              <w:rPr>
                                <w:rFonts w:ascii="ＭＳ Ｐ明朝" w:eastAsia="ＭＳ Ｐ明朝" w:hAnsi="ＭＳ Ｐ明朝"/>
                                <w:color w:val="000000" w:themeColor="text1"/>
                                <w:sz w:val="20"/>
                                <w:szCs w:val="21"/>
                              </w:rPr>
                              <w:t>た日(体日・半日稼働等)も1日として数えます。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2E349" id="正方形/長方形 30" o:spid="_x0000_s1026" style="position:absolute;margin-left:230.25pt;margin-top:2.5pt;width:257.25pt;height:3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" filled="f" strokecolor="#09101d [484]" strokeweight="1pt">
                <v:textbox>
                  <w:txbxContent>
                    <w:p w14:paraId="6E8EA191" w14:textId="77777777" w:rsidR="00202CD6" w:rsidRPr="00E27CD5" w:rsidRDefault="00202CD6" w:rsidP="00202CD6">
                      <w:pPr>
                        <w:adjustRightInd w:val="0"/>
                        <w:snapToGrid w:val="0"/>
                        <w:rPr>
                          <w:rFonts w:ascii="ＭＳ Ｐ明朝" w:eastAsia="ＭＳ Ｐ明朝" w:hAnsi="ＭＳ Ｐ明朝"/>
                          <w:b/>
                          <w:bCs/>
                          <w:color w:val="000000" w:themeColor="text1"/>
                          <w:sz w:val="24"/>
                          <w:szCs w:val="28"/>
                          <w:bdr w:val="single" w:sz="4" w:space="0" w:color="auto"/>
                        </w:rPr>
                      </w:pPr>
                      <w:r w:rsidRPr="00E27CD5">
                        <w:rPr>
                          <w:rFonts w:ascii="ＭＳ Ｐ明朝" w:eastAsia="ＭＳ Ｐ明朝" w:hAnsi="ＭＳ Ｐ明朝" w:hint="eastAsia"/>
                          <w:b/>
                          <w:bCs/>
                          <w:color w:val="000000" w:themeColor="text1"/>
                          <w:sz w:val="24"/>
                          <w:szCs w:val="28"/>
                          <w:bdr w:val="single" w:sz="4" w:space="0" w:color="auto"/>
                        </w:rPr>
                        <w:t>中小企業無災害記録証授与制度</w:t>
                      </w:r>
                      <w:r w:rsidRPr="00E27CD5">
                        <w:rPr>
                          <w:rFonts w:ascii="ＭＳ Ｐ明朝" w:eastAsia="ＭＳ Ｐ明朝" w:hAnsi="ＭＳ Ｐ明朝"/>
                          <w:b/>
                          <w:bCs/>
                          <w:color w:val="000000" w:themeColor="text1"/>
                          <w:sz w:val="24"/>
                          <w:szCs w:val="28"/>
                          <w:bdr w:val="single" w:sz="4" w:space="0" w:color="auto"/>
                        </w:rPr>
                        <w:t>のあらまし</w:t>
                      </w:r>
                    </w:p>
                    <w:p w14:paraId="70D92A63" w14:textId="77777777" w:rsidR="00202CD6" w:rsidRPr="00E27CD5" w:rsidRDefault="00202CD6" w:rsidP="00202CD6">
                      <w:pPr>
                        <w:adjustRightInd w:val="0"/>
                        <w:snapToGrid w:val="0"/>
                        <w:rPr>
                          <w:rFonts w:ascii="ＭＳ Ｐ明朝" w:eastAsia="ＭＳ Ｐ明朝" w:hAnsi="ＭＳ Ｐ明朝"/>
                          <w:color w:val="000000" w:themeColor="text1"/>
                          <w:sz w:val="20"/>
                          <w:szCs w:val="21"/>
                        </w:rPr>
                      </w:pPr>
                      <w:r w:rsidRPr="00E27CD5">
                        <w:rPr>
                          <w:rFonts w:ascii="ＭＳ Ｐ明朝" w:eastAsia="ＭＳ Ｐ明朝" w:hAnsi="ＭＳ Ｐ明朝"/>
                          <w:color w:val="000000" w:themeColor="text1"/>
                          <w:sz w:val="20"/>
                          <w:szCs w:val="21"/>
                        </w:rPr>
                        <w:t>表彰の対象となる事業場</w:t>
                      </w:r>
                      <w:r w:rsidRPr="00E27CD5">
                        <w:rPr>
                          <w:rFonts w:ascii="ＭＳ Ｐ明朝" w:eastAsia="ＭＳ Ｐ明朝" w:hAnsi="ＭＳ Ｐ明朝" w:hint="eastAsia"/>
                          <w:color w:val="000000" w:themeColor="text1"/>
                          <w:sz w:val="20"/>
                          <w:szCs w:val="21"/>
                        </w:rPr>
                        <w:t>は、次の要件をいずれも満たしている事業場です。</w:t>
                      </w:r>
                    </w:p>
                    <w:p w14:paraId="563C1BC3" w14:textId="77777777" w:rsidR="00202CD6" w:rsidRPr="00E27CD5" w:rsidRDefault="00202CD6" w:rsidP="00202CD6">
                      <w:pPr>
                        <w:pStyle w:val="a4"/>
                        <w:numPr>
                          <w:ilvl w:val="0"/>
                          <w:numId w:val="1"/>
                        </w:numPr>
                        <w:adjustRightInd w:val="0"/>
                        <w:snapToGrid w:val="0"/>
                        <w:ind w:leftChars="0"/>
                        <w:rPr>
                          <w:rFonts w:ascii="ＭＳ Ｐ明朝" w:eastAsia="ＭＳ Ｐ明朝" w:hAnsi="ＭＳ Ｐ明朝"/>
                          <w:color w:val="000000" w:themeColor="text1"/>
                          <w:sz w:val="20"/>
                          <w:szCs w:val="21"/>
                        </w:rPr>
                      </w:pPr>
                      <w:r w:rsidRPr="00E27CD5">
                        <w:rPr>
                          <w:rFonts w:ascii="ＭＳ Ｐ明朝" w:eastAsia="ＭＳ Ｐ明朝" w:hAnsi="ＭＳ Ｐ明朝" w:hint="eastAsia"/>
                          <w:color w:val="000000" w:themeColor="text1"/>
                          <w:sz w:val="20"/>
                          <w:szCs w:val="21"/>
                        </w:rPr>
                        <w:t>中小企業</w:t>
                      </w:r>
                      <w:r w:rsidRPr="00E27CD5">
                        <w:rPr>
                          <w:rFonts w:ascii="ＭＳ Ｐ明朝" w:eastAsia="ＭＳ Ｐ明朝" w:hAnsi="ＭＳ Ｐ明朝"/>
                          <w:color w:val="000000" w:themeColor="text1"/>
                          <w:sz w:val="20"/>
                          <w:szCs w:val="21"/>
                        </w:rPr>
                        <w:t>(資本の額又|よ出資の額の総額が1億円以下</w:t>
                      </w:r>
                      <w:r w:rsidRPr="00E27CD5">
                        <w:rPr>
                          <w:rFonts w:ascii="ＭＳ Ｐ明朝" w:eastAsia="ＭＳ Ｐ明朝" w:hAnsi="ＭＳ Ｐ明朝" w:hint="eastAsia"/>
                          <w:color w:val="000000" w:themeColor="text1"/>
                          <w:sz w:val="20"/>
                          <w:szCs w:val="21"/>
                        </w:rPr>
                        <w:t>又は</w:t>
                      </w:r>
                      <w:r w:rsidRPr="00E27CD5">
                        <w:rPr>
                          <w:rFonts w:ascii="ＭＳ Ｐ明朝" w:eastAsia="ＭＳ Ｐ明朝" w:hAnsi="ＭＳ Ｐ明朝"/>
                          <w:color w:val="000000" w:themeColor="text1"/>
                          <w:sz w:val="20"/>
                          <w:szCs w:val="21"/>
                        </w:rPr>
                        <w:t>労働者が300人以下の企業)に属する事業場</w:t>
                      </w:r>
                    </w:p>
                    <w:p w14:paraId="5B01F529" w14:textId="77777777" w:rsidR="00202CD6" w:rsidRPr="00E27CD5" w:rsidRDefault="00202CD6" w:rsidP="00202CD6">
                      <w:pPr>
                        <w:pStyle w:val="a4"/>
                        <w:numPr>
                          <w:ilvl w:val="0"/>
                          <w:numId w:val="1"/>
                        </w:numPr>
                        <w:adjustRightInd w:val="0"/>
                        <w:snapToGrid w:val="0"/>
                        <w:ind w:leftChars="0"/>
                        <w:rPr>
                          <w:rFonts w:ascii="ＭＳ Ｐ明朝" w:eastAsia="ＭＳ Ｐ明朝" w:hAnsi="ＭＳ Ｐ明朝"/>
                          <w:color w:val="000000" w:themeColor="text1"/>
                          <w:sz w:val="20"/>
                          <w:szCs w:val="21"/>
                        </w:rPr>
                      </w:pPr>
                      <w:r w:rsidRPr="00E27CD5">
                        <w:rPr>
                          <w:rFonts w:ascii="ＭＳ Ｐ明朝" w:eastAsia="ＭＳ Ｐ明朝" w:hAnsi="ＭＳ Ｐ明朝" w:hint="eastAsia"/>
                          <w:color w:val="000000" w:themeColor="text1"/>
                          <w:sz w:val="20"/>
                          <w:szCs w:val="21"/>
                        </w:rPr>
                        <w:t>労働者が</w:t>
                      </w:r>
                      <w:r w:rsidRPr="00E27CD5">
                        <w:rPr>
                          <w:rFonts w:ascii="ＭＳ Ｐ明朝" w:eastAsia="ＭＳ Ｐ明朝" w:hAnsi="ＭＳ Ｐ明朝"/>
                          <w:color w:val="000000" w:themeColor="text1"/>
                          <w:sz w:val="20"/>
                          <w:szCs w:val="21"/>
                        </w:rPr>
                        <w:t>10人以上100人未満の事業場</w:t>
                      </w:r>
                    </w:p>
                    <w:p w14:paraId="75270041" w14:textId="41435701" w:rsidR="00202CD6" w:rsidRPr="00E27CD5" w:rsidRDefault="00202CD6" w:rsidP="00E27CD5">
                      <w:pPr>
                        <w:adjustRightInd w:val="0"/>
                        <w:snapToGrid w:val="0"/>
                        <w:ind w:leftChars="1" w:left="283" w:hangingChars="140" w:hanging="281"/>
                        <w:rPr>
                          <w:rFonts w:ascii="ＭＳ Ｐ明朝" w:eastAsia="ＭＳ Ｐ明朝" w:hAnsi="ＭＳ Ｐ明朝"/>
                          <w:color w:val="000000" w:themeColor="text1"/>
                          <w:sz w:val="20"/>
                          <w:szCs w:val="21"/>
                        </w:rPr>
                      </w:pPr>
                      <w:r w:rsidRPr="00E27CD5">
                        <w:rPr>
                          <w:rFonts w:ascii="ＭＳ Ｐ明朝" w:eastAsia="ＭＳ Ｐ明朝" w:hAnsi="ＭＳ Ｐ明朝" w:hint="eastAsia"/>
                          <w:b/>
                          <w:bCs/>
                          <w:color w:val="000000" w:themeColor="text1"/>
                          <w:sz w:val="20"/>
                          <w:szCs w:val="21"/>
                        </w:rPr>
                        <w:t>無災害記録</w:t>
                      </w:r>
                      <w:r w:rsidRPr="00E27CD5">
                        <w:rPr>
                          <w:rFonts w:ascii="ＭＳ Ｐ明朝" w:eastAsia="ＭＳ Ｐ明朝" w:hAnsi="ＭＳ Ｐ明朝"/>
                          <w:b/>
                          <w:bCs/>
                          <w:color w:val="000000" w:themeColor="text1"/>
                          <w:sz w:val="20"/>
                          <w:szCs w:val="21"/>
                        </w:rPr>
                        <w:t>とは</w:t>
                      </w:r>
                      <w:r w:rsidRPr="00E27CD5">
                        <w:rPr>
                          <w:rFonts w:ascii="ＭＳ Ｐ明朝" w:eastAsia="ＭＳ Ｐ明朝" w:hAnsi="ＭＳ Ｐ明朝" w:hint="eastAsia"/>
                          <w:b/>
                          <w:bCs/>
                          <w:color w:val="000000" w:themeColor="text1"/>
                          <w:sz w:val="20"/>
                          <w:szCs w:val="21"/>
                        </w:rPr>
                        <w:t>、</w:t>
                      </w:r>
                      <w:r w:rsidRPr="00E27CD5">
                        <w:rPr>
                          <w:rFonts w:ascii="ＭＳ Ｐ明朝" w:eastAsia="ＭＳ Ｐ明朝" w:hAnsi="ＭＳ Ｐ明朝" w:hint="eastAsia"/>
                          <w:color w:val="000000" w:themeColor="text1"/>
                          <w:sz w:val="20"/>
                          <w:szCs w:val="21"/>
                        </w:rPr>
                        <w:t>業務上死亡又は</w:t>
                      </w:r>
                      <w:r w:rsidRPr="00E27CD5">
                        <w:rPr>
                          <w:rFonts w:ascii="ＭＳ Ｐ明朝" w:eastAsia="ＭＳ Ｐ明朝" w:hAnsi="ＭＳ Ｐ明朝"/>
                          <w:color w:val="000000" w:themeColor="text1"/>
                          <w:sz w:val="20"/>
                          <w:szCs w:val="21"/>
                        </w:rPr>
                        <w:t>休業災害の発生していない状態が規模、業種別に定める一定の日数が継続</w:t>
                      </w:r>
                      <w:r w:rsidRPr="00E27CD5">
                        <w:rPr>
                          <w:rFonts w:ascii="ＭＳ Ｐ明朝" w:eastAsia="ＭＳ Ｐ明朝" w:hAnsi="ＭＳ Ｐ明朝" w:hint="eastAsia"/>
                          <w:color w:val="000000" w:themeColor="text1"/>
                          <w:sz w:val="20"/>
                          <w:szCs w:val="21"/>
                        </w:rPr>
                        <w:t>した場合に無災害記録証授与の対象となります。</w:t>
                      </w:r>
                      <w:r w:rsidR="00E27CD5">
                        <w:rPr>
                          <w:rFonts w:ascii="ＭＳ Ｐ明朝" w:eastAsia="ＭＳ Ｐ明朝" w:hAnsi="ＭＳ Ｐ明朝"/>
                          <w:color w:val="000000" w:themeColor="text1"/>
                          <w:sz w:val="20"/>
                          <w:szCs w:val="21"/>
                        </w:rPr>
                        <w:br/>
                      </w:r>
                      <w:r w:rsidRPr="00E27CD5">
                        <w:rPr>
                          <w:rFonts w:ascii="ＭＳ Ｐ明朝" w:eastAsia="ＭＳ Ｐ明朝" w:hAnsi="ＭＳ Ｐ明朝" w:hint="eastAsia"/>
                          <w:color w:val="000000" w:themeColor="text1"/>
                          <w:sz w:val="20"/>
                          <w:szCs w:val="21"/>
                        </w:rPr>
                        <w:t>なお、本制度における体業災害とは</w:t>
                      </w:r>
                      <w:r w:rsidRPr="00E27CD5">
                        <w:rPr>
                          <w:rFonts w:ascii="ＭＳ Ｐ明朝" w:eastAsia="ＭＳ Ｐ明朝" w:hAnsi="ＭＳ Ｐ明朝"/>
                          <w:color w:val="000000" w:themeColor="text1"/>
                          <w:sz w:val="20"/>
                          <w:szCs w:val="21"/>
                        </w:rPr>
                        <w:t>、</w:t>
                      </w:r>
                      <w:r w:rsidRPr="00E27CD5">
                        <w:rPr>
                          <w:rFonts w:ascii="ＭＳ Ｐ明朝" w:eastAsia="ＭＳ Ｐ明朝" w:hAnsi="ＭＳ Ｐ明朝" w:hint="eastAsia"/>
                          <w:color w:val="000000" w:themeColor="text1"/>
                          <w:sz w:val="20"/>
                          <w:szCs w:val="21"/>
                        </w:rPr>
                        <w:t>事故日翌日以降の休業が</w:t>
                      </w:r>
                      <w:r w:rsidRPr="00E27CD5">
                        <w:rPr>
                          <w:rFonts w:ascii="ＭＳ Ｐ明朝" w:eastAsia="ＭＳ Ｐ明朝" w:hAnsi="ＭＳ Ｐ明朝"/>
                          <w:color w:val="000000" w:themeColor="text1"/>
                          <w:sz w:val="20"/>
                          <w:szCs w:val="21"/>
                        </w:rPr>
                        <w:t>1日以上の災害をいい、身体障害を伴う不休災害</w:t>
                      </w:r>
                      <w:r w:rsidRPr="00E27CD5">
                        <w:rPr>
                          <w:rFonts w:ascii="ＭＳ Ｐ明朝" w:eastAsia="ＭＳ Ｐ明朝" w:hAnsi="ＭＳ Ｐ明朝" w:hint="eastAsia"/>
                          <w:color w:val="000000" w:themeColor="text1"/>
                          <w:sz w:val="20"/>
                          <w:szCs w:val="21"/>
                        </w:rPr>
                        <w:t>を含みます。また、本制度において</w:t>
                      </w:r>
                      <w:r w:rsidRPr="00E27CD5">
                        <w:rPr>
                          <w:rFonts w:ascii="ＭＳ Ｐ明朝" w:eastAsia="ＭＳ Ｐ明朝" w:hAnsi="ＭＳ Ｐ明朝"/>
                          <w:color w:val="000000" w:themeColor="text1"/>
                          <w:sz w:val="20"/>
                          <w:szCs w:val="21"/>
                        </w:rPr>
                        <w:t>|よ、通勤途上災害</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基本的に</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業務上における災害となりません。(ただし、企業・事業場の用意した交通手段(バスで移動する等)の事故に伴う災害</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労働</w:t>
                      </w:r>
                      <w:r w:rsidRPr="00E27CD5">
                        <w:rPr>
                          <w:rFonts w:ascii="ＭＳ Ｐ明朝" w:eastAsia="ＭＳ Ｐ明朝" w:hAnsi="ＭＳ Ｐ明朝" w:hint="eastAsia"/>
                          <w:color w:val="000000" w:themeColor="text1"/>
                          <w:sz w:val="20"/>
                          <w:szCs w:val="21"/>
                        </w:rPr>
                        <w:t>災害とし、無災害記録は継続されません。</w:t>
                      </w:r>
                      <w:r w:rsidRPr="00E27CD5">
                        <w:rPr>
                          <w:rFonts w:ascii="ＭＳ Ｐ明朝" w:eastAsia="ＭＳ Ｐ明朝" w:hAnsi="ＭＳ Ｐ明朝"/>
                          <w:color w:val="000000" w:themeColor="text1"/>
                          <w:sz w:val="20"/>
                          <w:szCs w:val="21"/>
                        </w:rPr>
                        <w:t>)</w:t>
                      </w:r>
                    </w:p>
                    <w:p w14:paraId="7441C010" w14:textId="77777777" w:rsidR="00202CD6" w:rsidRPr="00E27CD5" w:rsidRDefault="00202CD6" w:rsidP="00E27CD5">
                      <w:pPr>
                        <w:adjustRightInd w:val="0"/>
                        <w:snapToGrid w:val="0"/>
                        <w:ind w:leftChars="1" w:left="283" w:hangingChars="140" w:hanging="281"/>
                        <w:rPr>
                          <w:rFonts w:ascii="ＭＳ Ｐ明朝" w:eastAsia="ＭＳ Ｐ明朝" w:hAnsi="ＭＳ Ｐ明朝"/>
                          <w:color w:val="000000" w:themeColor="text1"/>
                          <w:sz w:val="20"/>
                          <w:szCs w:val="21"/>
                        </w:rPr>
                      </w:pPr>
                      <w:r w:rsidRPr="00E27CD5">
                        <w:rPr>
                          <w:rFonts w:ascii="ＭＳ Ｐ明朝" w:eastAsia="ＭＳ Ｐ明朝" w:hAnsi="ＭＳ Ｐ明朝" w:hint="eastAsia"/>
                          <w:b/>
                          <w:bCs/>
                          <w:color w:val="000000" w:themeColor="text1"/>
                          <w:sz w:val="20"/>
                          <w:szCs w:val="21"/>
                        </w:rPr>
                        <w:t>無災害</w:t>
                      </w:r>
                      <w:r w:rsidRPr="00E27CD5">
                        <w:rPr>
                          <w:rFonts w:ascii="ＭＳ Ｐ明朝" w:eastAsia="ＭＳ Ｐ明朝" w:hAnsi="ＭＳ Ｐ明朝"/>
                          <w:b/>
                          <w:bCs/>
                          <w:color w:val="000000" w:themeColor="text1"/>
                          <w:sz w:val="20"/>
                          <w:szCs w:val="21"/>
                        </w:rPr>
                        <w:t>記録の基準とは</w:t>
                      </w:r>
                      <w:r w:rsidRPr="00E27CD5">
                        <w:rPr>
                          <w:rFonts w:ascii="ＭＳ Ｐ明朝" w:eastAsia="ＭＳ Ｐ明朝" w:hAnsi="ＭＳ Ｐ明朝" w:hint="eastAsia"/>
                          <w:b/>
                          <w:bCs/>
                          <w:color w:val="000000" w:themeColor="text1"/>
                          <w:sz w:val="20"/>
                          <w:szCs w:val="21"/>
                        </w:rPr>
                        <w:t>、</w:t>
                      </w:r>
                      <w:r w:rsidRPr="00E27CD5">
                        <w:rPr>
                          <w:rFonts w:ascii="ＭＳ Ｐ明朝" w:eastAsia="ＭＳ Ｐ明朝" w:hAnsi="ＭＳ Ｐ明朝" w:hint="eastAsia"/>
                          <w:color w:val="000000" w:themeColor="text1"/>
                          <w:sz w:val="20"/>
                          <w:szCs w:val="21"/>
                        </w:rPr>
                        <w:t>無災害記録の基準となる日数は、</w:t>
                      </w:r>
                      <w:r w:rsidRPr="00E27CD5">
                        <w:rPr>
                          <w:rFonts w:ascii="ＭＳ Ｐ明朝" w:eastAsia="ＭＳ Ｐ明朝" w:hAnsi="ＭＳ Ｐ明朝"/>
                          <w:color w:val="000000" w:themeColor="text1"/>
                          <w:sz w:val="20"/>
                          <w:szCs w:val="21"/>
                        </w:rPr>
                        <w:t>事業場の</w:t>
                      </w:r>
                      <w:r w:rsidRPr="00E27CD5">
                        <w:rPr>
                          <w:rFonts w:ascii="ＭＳ Ｐ明朝" w:eastAsia="ＭＳ Ｐ明朝" w:hAnsi="ＭＳ Ｐ明朝" w:hint="eastAsia"/>
                          <w:color w:val="000000" w:themeColor="text1"/>
                          <w:sz w:val="20"/>
                          <w:szCs w:val="21"/>
                        </w:rPr>
                        <w:t>業種</w:t>
                      </w:r>
                      <w:r w:rsidRPr="00E27CD5">
                        <w:rPr>
                          <w:rFonts w:ascii="ＭＳ Ｐ明朝" w:eastAsia="ＭＳ Ｐ明朝" w:hAnsi="ＭＳ Ｐ明朝"/>
                          <w:color w:val="000000" w:themeColor="text1"/>
                          <w:sz w:val="20"/>
                          <w:szCs w:val="21"/>
                        </w:rPr>
                        <w:t>と労働者数に</w:t>
                      </w:r>
                      <w:r w:rsidRPr="00E27CD5">
                        <w:rPr>
                          <w:rFonts w:ascii="ＭＳ Ｐ明朝" w:eastAsia="ＭＳ Ｐ明朝" w:hAnsi="ＭＳ Ｐ明朝" w:hint="eastAsia"/>
                          <w:color w:val="000000" w:themeColor="text1"/>
                          <w:sz w:val="20"/>
                          <w:szCs w:val="21"/>
                        </w:rPr>
                        <w:t>よって</w:t>
                      </w:r>
                      <w:r w:rsidRPr="00E27CD5">
                        <w:rPr>
                          <w:rFonts w:ascii="ＭＳ Ｐ明朝" w:eastAsia="ＭＳ Ｐ明朝" w:hAnsi="ＭＳ Ｐ明朝"/>
                          <w:color w:val="000000" w:themeColor="text1"/>
                          <w:sz w:val="20"/>
                          <w:szCs w:val="21"/>
                        </w:rPr>
                        <w:t>定められています。記録</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第1種から第5種までの5段階あり</w:t>
                      </w:r>
                      <w:r w:rsidRPr="00E27CD5">
                        <w:rPr>
                          <w:rFonts w:ascii="ＭＳ Ｐ明朝" w:eastAsia="ＭＳ Ｐ明朝" w:hAnsi="ＭＳ Ｐ明朝" w:hint="eastAsia"/>
                          <w:color w:val="000000" w:themeColor="text1"/>
                          <w:sz w:val="20"/>
                          <w:szCs w:val="21"/>
                        </w:rPr>
                        <w:t>ま</w:t>
                      </w:r>
                      <w:r w:rsidRPr="00E27CD5">
                        <w:rPr>
                          <w:rFonts w:ascii="ＭＳ Ｐ明朝" w:eastAsia="ＭＳ Ｐ明朝" w:hAnsi="ＭＳ Ｐ明朝"/>
                          <w:color w:val="000000" w:themeColor="text1"/>
                          <w:sz w:val="20"/>
                          <w:szCs w:val="21"/>
                        </w:rPr>
                        <w:t>す。</w:t>
                      </w:r>
                    </w:p>
                    <w:p w14:paraId="46C82BA3" w14:textId="111FE6FE" w:rsidR="00202CD6" w:rsidRPr="00E27CD5" w:rsidRDefault="00202CD6" w:rsidP="00E27CD5">
                      <w:pPr>
                        <w:adjustRightInd w:val="0"/>
                        <w:snapToGrid w:val="0"/>
                        <w:ind w:leftChars="1" w:left="283" w:hangingChars="140" w:hanging="281"/>
                        <w:rPr>
                          <w:rFonts w:ascii="ＭＳ Ｐ明朝" w:eastAsia="ＭＳ Ｐ明朝" w:hAnsi="ＭＳ Ｐ明朝"/>
                          <w:color w:val="000000" w:themeColor="text1"/>
                          <w:sz w:val="20"/>
                          <w:szCs w:val="21"/>
                        </w:rPr>
                      </w:pPr>
                      <w:r w:rsidRPr="00E27CD5">
                        <w:rPr>
                          <w:rFonts w:ascii="ＭＳ Ｐ明朝" w:eastAsia="ＭＳ Ｐ明朝" w:hAnsi="ＭＳ Ｐ明朝" w:hint="eastAsia"/>
                          <w:b/>
                          <w:bCs/>
                          <w:color w:val="000000" w:themeColor="text1"/>
                          <w:sz w:val="20"/>
                          <w:szCs w:val="21"/>
                        </w:rPr>
                        <w:t>無災害</w:t>
                      </w:r>
                      <w:r w:rsidRPr="00E27CD5">
                        <w:rPr>
                          <w:rFonts w:ascii="ＭＳ Ｐ明朝" w:eastAsia="ＭＳ Ｐ明朝" w:hAnsi="ＭＳ Ｐ明朝"/>
                          <w:b/>
                          <w:bCs/>
                          <w:color w:val="000000" w:themeColor="text1"/>
                          <w:sz w:val="20"/>
                          <w:szCs w:val="21"/>
                        </w:rPr>
                        <w:t>記録の</w:t>
                      </w:r>
                      <w:r w:rsidRPr="00E27CD5">
                        <w:rPr>
                          <w:rFonts w:ascii="ＭＳ Ｐ明朝" w:eastAsia="ＭＳ Ｐ明朝" w:hAnsi="ＭＳ Ｐ明朝" w:hint="eastAsia"/>
                          <w:b/>
                          <w:bCs/>
                          <w:color w:val="000000" w:themeColor="text1"/>
                          <w:sz w:val="20"/>
                          <w:szCs w:val="21"/>
                        </w:rPr>
                        <w:t>起算</w:t>
                      </w:r>
                      <w:r w:rsidRPr="00E27CD5">
                        <w:rPr>
                          <w:rFonts w:ascii="ＭＳ Ｐ明朝" w:eastAsia="ＭＳ Ｐ明朝" w:hAnsi="ＭＳ Ｐ明朝"/>
                          <w:b/>
                          <w:bCs/>
                          <w:color w:val="000000" w:themeColor="text1"/>
                          <w:sz w:val="20"/>
                          <w:szCs w:val="21"/>
                        </w:rPr>
                        <w:t>は</w:t>
                      </w:r>
                      <w:r w:rsidRPr="00E27CD5">
                        <w:rPr>
                          <w:rFonts w:ascii="ＭＳ Ｐ明朝" w:eastAsia="ＭＳ Ｐ明朝" w:hAnsi="ＭＳ Ｐ明朝" w:hint="eastAsia"/>
                          <w:b/>
                          <w:bCs/>
                          <w:color w:val="000000" w:themeColor="text1"/>
                          <w:sz w:val="20"/>
                          <w:szCs w:val="21"/>
                        </w:rPr>
                        <w:t>、</w:t>
                      </w:r>
                      <w:r w:rsidRPr="00E27CD5">
                        <w:rPr>
                          <w:rFonts w:ascii="ＭＳ Ｐ明朝" w:eastAsia="ＭＳ Ｐ明朝" w:hAnsi="ＭＳ Ｐ明朝" w:hint="eastAsia"/>
                          <w:color w:val="000000" w:themeColor="text1"/>
                          <w:sz w:val="20"/>
                          <w:szCs w:val="21"/>
                        </w:rPr>
                        <w:t>事業場設置日又は</w:t>
                      </w:r>
                      <w:r w:rsidRPr="00E27CD5">
                        <w:rPr>
                          <w:rFonts w:ascii="ＭＳ Ｐ明朝" w:eastAsia="ＭＳ Ｐ明朝" w:hAnsi="ＭＳ Ｐ明朝"/>
                          <w:color w:val="000000" w:themeColor="text1"/>
                          <w:sz w:val="20"/>
                          <w:szCs w:val="21"/>
                        </w:rPr>
                        <w:t>業務上死亡若しくは休業災害等が発生した日の翌日から起算します。(ただし、労働しない日</w:t>
                      </w:r>
                      <w:r w:rsidRPr="00E27CD5">
                        <w:rPr>
                          <w:rFonts w:ascii="ＭＳ Ｐ明朝" w:eastAsia="ＭＳ Ｐ明朝" w:hAnsi="ＭＳ Ｐ明朝" w:hint="eastAsia"/>
                          <w:color w:val="000000" w:themeColor="text1"/>
                          <w:sz w:val="20"/>
                          <w:szCs w:val="21"/>
                        </w:rPr>
                        <w:t>は</w:t>
                      </w:r>
                      <w:r w:rsidRPr="00E27CD5">
                        <w:rPr>
                          <w:rFonts w:ascii="ＭＳ Ｐ明朝" w:eastAsia="ＭＳ Ｐ明朝" w:hAnsi="ＭＳ Ｐ明朝"/>
                          <w:color w:val="000000" w:themeColor="text1"/>
                          <w:sz w:val="20"/>
                          <w:szCs w:val="21"/>
                        </w:rPr>
                        <w:t>除く。)</w:t>
                      </w:r>
                      <w:r w:rsidRPr="00E27CD5">
                        <w:rPr>
                          <w:rFonts w:ascii="ＭＳ Ｐ明朝" w:eastAsia="ＭＳ Ｐ明朝" w:hAnsi="ＭＳ Ｐ明朝" w:hint="eastAsia"/>
                          <w:color w:val="000000" w:themeColor="text1"/>
                          <w:sz w:val="20"/>
                          <w:szCs w:val="21"/>
                        </w:rPr>
                        <w:t>なお、何らかの操業が行われ</w:t>
                      </w:r>
                      <w:r w:rsidRPr="00E27CD5">
                        <w:rPr>
                          <w:rFonts w:ascii="ＭＳ Ｐ明朝" w:eastAsia="ＭＳ Ｐ明朝" w:hAnsi="ＭＳ Ｐ明朝"/>
                          <w:color w:val="000000" w:themeColor="text1"/>
                          <w:sz w:val="20"/>
                          <w:szCs w:val="21"/>
                        </w:rPr>
                        <w:t>た日(体日・半日稼働等)も1日として数えます。</w:t>
                      </w:r>
                    </w:p>
                  </w:txbxContent>
                </v:textbox>
              </v:rect>
            </w:pict>
          </mc:Fallback>
        </mc:AlternateContent>
      </w:r>
      <w:r w:rsidR="009F50D5" w:rsidRPr="009F50D5">
        <w:rPr>
          <w:rFonts w:ascii="ＭＳ Ｐ明朝" w:eastAsia="ＭＳ Ｐ明朝" w:hAnsi="ＭＳ Ｐ明朝"/>
          <w:noProof/>
          <w:sz w:val="32"/>
          <w:szCs w:val="36"/>
        </w:rPr>
        <w:drawing>
          <wp:inline distT="0" distB="0" distL="0" distR="0" wp14:anchorId="76B26364" wp14:editId="16A02351">
            <wp:extent cx="2819400" cy="4054867"/>
            <wp:effectExtent l="0" t="0" r="0" b="3175"/>
            <wp:docPr id="10488009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00961" name=""/>
                    <pic:cNvPicPr/>
                  </pic:nvPicPr>
                  <pic:blipFill>
                    <a:blip r:embed="rId7"/>
                    <a:stretch>
                      <a:fillRect/>
                    </a:stretch>
                  </pic:blipFill>
                  <pic:spPr>
                    <a:xfrm>
                      <a:off x="0" y="0"/>
                      <a:ext cx="2828504" cy="4067960"/>
                    </a:xfrm>
                    <a:prstGeom prst="rect">
                      <a:avLst/>
                    </a:prstGeom>
                  </pic:spPr>
                </pic:pic>
              </a:graphicData>
            </a:graphic>
          </wp:inline>
        </w:drawing>
      </w:r>
    </w:p>
    <w:sectPr w:rsidR="00A61800" w:rsidRPr="009F50D5" w:rsidSect="00F14E17">
      <w:pgSz w:w="11906" w:h="16838"/>
      <w:pgMar w:top="1134" w:right="1080" w:bottom="993" w:left="1080" w:header="851" w:footer="992" w:gutter="0"/>
      <w:cols w:space="15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A70B" w14:textId="77777777" w:rsidR="00F14E17" w:rsidRDefault="00F14E17" w:rsidP="00B65D75">
      <w:r>
        <w:separator/>
      </w:r>
    </w:p>
  </w:endnote>
  <w:endnote w:type="continuationSeparator" w:id="0">
    <w:p w14:paraId="5A293904" w14:textId="77777777" w:rsidR="00F14E17" w:rsidRDefault="00F14E17" w:rsidP="00B6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453C" w14:textId="77777777" w:rsidR="00F14E17" w:rsidRDefault="00F14E17" w:rsidP="00B65D75">
      <w:r>
        <w:separator/>
      </w:r>
    </w:p>
  </w:footnote>
  <w:footnote w:type="continuationSeparator" w:id="0">
    <w:p w14:paraId="460E2DA1" w14:textId="77777777" w:rsidR="00F14E17" w:rsidRDefault="00F14E17" w:rsidP="00B6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344A"/>
    <w:multiLevelType w:val="hybridMultilevel"/>
    <w:tmpl w:val="875AF4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789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0B"/>
    <w:rsid w:val="00202CD6"/>
    <w:rsid w:val="00472F8A"/>
    <w:rsid w:val="004D080B"/>
    <w:rsid w:val="009F50D5"/>
    <w:rsid w:val="00A23E2F"/>
    <w:rsid w:val="00A61800"/>
    <w:rsid w:val="00B65D75"/>
    <w:rsid w:val="00C708DB"/>
    <w:rsid w:val="00CC208A"/>
    <w:rsid w:val="00E27CD5"/>
    <w:rsid w:val="00E77407"/>
    <w:rsid w:val="00F14E17"/>
    <w:rsid w:val="00FC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54E053"/>
  <w15:chartTrackingRefBased/>
  <w15:docId w15:val="{0552F8A7-1BA5-4AA8-BC61-752CC1AC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0D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2CD6"/>
    <w:pPr>
      <w:ind w:leftChars="400" w:left="840"/>
    </w:pPr>
  </w:style>
  <w:style w:type="paragraph" w:styleId="a5">
    <w:name w:val="header"/>
    <w:basedOn w:val="a"/>
    <w:link w:val="a6"/>
    <w:uiPriority w:val="99"/>
    <w:unhideWhenUsed/>
    <w:rsid w:val="00B65D75"/>
    <w:pPr>
      <w:tabs>
        <w:tab w:val="center" w:pos="4252"/>
        <w:tab w:val="right" w:pos="8504"/>
      </w:tabs>
      <w:snapToGrid w:val="0"/>
    </w:pPr>
  </w:style>
  <w:style w:type="character" w:customStyle="1" w:styleId="a6">
    <w:name w:val="ヘッダー (文字)"/>
    <w:basedOn w:val="a0"/>
    <w:link w:val="a5"/>
    <w:uiPriority w:val="99"/>
    <w:rsid w:val="00B65D75"/>
  </w:style>
  <w:style w:type="paragraph" w:styleId="a7">
    <w:name w:val="footer"/>
    <w:basedOn w:val="a"/>
    <w:link w:val="a8"/>
    <w:uiPriority w:val="99"/>
    <w:unhideWhenUsed/>
    <w:rsid w:val="00B65D75"/>
    <w:pPr>
      <w:tabs>
        <w:tab w:val="center" w:pos="4252"/>
        <w:tab w:val="right" w:pos="8504"/>
      </w:tabs>
      <w:snapToGrid w:val="0"/>
    </w:pPr>
  </w:style>
  <w:style w:type="character" w:customStyle="1" w:styleId="a8">
    <w:name w:val="フッター (文字)"/>
    <w:basedOn w:val="a0"/>
    <w:link w:val="a7"/>
    <w:uiPriority w:val="99"/>
    <w:rsid w:val="00B6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労働基準協会 金沢</dc:creator>
  <cp:keywords/>
  <dc:description/>
  <cp:lastModifiedBy>労働基準協会 金沢</cp:lastModifiedBy>
  <cp:revision>6</cp:revision>
  <cp:lastPrinted>2023-12-27T02:03:00Z</cp:lastPrinted>
  <dcterms:created xsi:type="dcterms:W3CDTF">2023-12-27T00:39:00Z</dcterms:created>
  <dcterms:modified xsi:type="dcterms:W3CDTF">2024-03-19T05:25:00Z</dcterms:modified>
</cp:coreProperties>
</file>