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0348" w:type="dxa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E61637" w14:paraId="00014F74" w14:textId="77777777" w:rsidTr="007C5F26">
        <w:tc>
          <w:tcPr>
            <w:tcW w:w="10348" w:type="dxa"/>
            <w:tcBorders>
              <w:bottom w:val="nil"/>
            </w:tcBorders>
          </w:tcPr>
          <w:p w14:paraId="40D8ED92" w14:textId="0AEA25FC" w:rsidR="00E61637" w:rsidRPr="00543566" w:rsidRDefault="00E61637" w:rsidP="007C5F26">
            <w:pPr>
              <w:tabs>
                <w:tab w:val="left" w:pos="589"/>
              </w:tabs>
              <w:adjustRightInd w:val="0"/>
              <w:snapToGrid w:val="0"/>
              <w:rPr>
                <w:rFonts w:ascii="ＭＳ Ｐゴシック" w:eastAsia="ＭＳ Ｐゴシック" w:hAnsi="ＭＳ Ｐゴシック"/>
                <w:b/>
                <w:bCs/>
                <w:color w:val="FF0000"/>
                <w:sz w:val="48"/>
                <w:szCs w:val="52"/>
              </w:rPr>
            </w:pPr>
            <w:r w:rsidRPr="00543566">
              <w:rPr>
                <w:rFonts w:ascii="ＭＳ Ｐゴシック" w:eastAsia="ＭＳ Ｐゴシック" w:hAnsi="ＭＳ Ｐゴシック" w:hint="eastAsia"/>
                <w:b/>
                <w:bCs/>
                <w:sz w:val="48"/>
                <w:szCs w:val="52"/>
              </w:rPr>
              <w:t>重量物取扱</w:t>
            </w:r>
            <w:r w:rsidR="005F5AA4">
              <w:rPr>
                <w:rFonts w:ascii="ＭＳ Ｐゴシック" w:eastAsia="ＭＳ Ｐゴシック" w:hAnsi="ＭＳ Ｐゴシック" w:hint="eastAsia"/>
                <w:b/>
                <w:bCs/>
                <w:sz w:val="48"/>
                <w:szCs w:val="52"/>
              </w:rPr>
              <w:t>作業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48"/>
                <w:szCs w:val="52"/>
              </w:rPr>
              <w:t>の</w:t>
            </w:r>
            <w:r w:rsidRPr="00543566">
              <w:rPr>
                <w:rFonts w:ascii="ＭＳ Ｐゴシック" w:eastAsia="ＭＳ Ｐゴシック" w:hAnsi="ＭＳ Ｐゴシック" w:hint="eastAsia"/>
                <w:b/>
                <w:bCs/>
                <w:sz w:val="48"/>
                <w:szCs w:val="52"/>
              </w:rPr>
              <w:t xml:space="preserve">４つのないか　</w:t>
            </w:r>
          </w:p>
          <w:p w14:paraId="5D1EC1E5" w14:textId="0ECF6E44" w:rsidR="00E61637" w:rsidRDefault="005F5AA4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作業</w:t>
            </w:r>
            <w:r w:rsidR="00E61637" w:rsidRPr="00DC6C23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現場で扱う様々な重量物</w:t>
            </w:r>
            <w:r w:rsidR="00DC6C23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作業</w:t>
            </w:r>
            <w:r w:rsidR="00E61637" w:rsidRPr="00DC6C23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は、置いた重量物の安定が大切です。この「４つのないか運動」は、ここから始まりました。</w:t>
            </w:r>
          </w:p>
        </w:tc>
      </w:tr>
      <w:tr w:rsidR="00E61637" w14:paraId="7D4FE9EB" w14:textId="77777777" w:rsidTr="007C5F26">
        <w:tc>
          <w:tcPr>
            <w:tcW w:w="10348" w:type="dxa"/>
            <w:tcBorders>
              <w:top w:val="nil"/>
              <w:bottom w:val="single" w:sz="4" w:space="0" w:color="auto"/>
            </w:tcBorders>
          </w:tcPr>
          <w:p w14:paraId="4D51BFC6" w14:textId="5656E224" w:rsidR="00E61637" w:rsidRPr="00756AC6" w:rsidRDefault="00351ED6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仮に</w:t>
            </w:r>
            <w:r w:rsidR="00E61637" w:rsidRPr="00F4361D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置いた</w:t>
            </w:r>
            <w:r w:rsidR="00A34044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重量</w:t>
            </w:r>
            <w:r w:rsidR="00E61637" w:rsidRPr="00F4361D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物が不安定</w:t>
            </w:r>
            <w:r w:rsidR="00E6163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な置き方</w:t>
            </w:r>
            <w:r w:rsidR="00E61637" w:rsidRPr="00F4361D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で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</w:t>
            </w:r>
            <w:r w:rsidR="00E61637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</w:t>
            </w:r>
            <w:r w:rsidR="00E61637"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落ちないか</w:t>
            </w:r>
            <w:r w:rsidR="00E61637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5436F655" w14:textId="0C81DD0F" w:rsidR="00E61637" w:rsidRPr="00756AC6" w:rsidRDefault="00E61637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崩れないように</w:t>
            </w:r>
            <w:r w:rsidRPr="00F4361D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縛った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はずの</w:t>
            </w:r>
            <w:r w:rsidRPr="00F4361D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ロープが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切れないか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5B94F5B1" w14:textId="1E376E93" w:rsidR="00E61637" w:rsidRPr="00756AC6" w:rsidRDefault="00810EB4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重量物を</w:t>
            </w:r>
            <w:r w:rsidR="00E61637" w:rsidRPr="00F4361D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置いた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場所</w:t>
            </w:r>
            <w:r w:rsidR="00E6163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がデコボコで</w:t>
            </w:r>
            <w:r w:rsidR="00E61637" w:rsidRPr="00F4361D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不安定</w:t>
            </w:r>
            <w:r w:rsidR="00A34044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で</w:t>
            </w:r>
            <w:r w:rsidR="00E61637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</w:t>
            </w:r>
            <w:r w:rsidR="00E61637"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動かないか</w:t>
            </w:r>
            <w:r w:rsidR="00E61637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7CA266D5" w14:textId="25FCDB55" w:rsidR="00E61637" w:rsidRDefault="00E61637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F4361D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置いた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場所が勾配で傾いていて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倒れないか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</w:tc>
      </w:tr>
    </w:tbl>
    <w:p w14:paraId="121548B8" w14:textId="28019C67" w:rsidR="00E61637" w:rsidRDefault="00E61637" w:rsidP="00B62FCB">
      <w:pPr>
        <w:adjustRightInd w:val="0"/>
        <w:snapToGrid w:val="0"/>
        <w:jc w:val="left"/>
      </w:pPr>
      <w:r>
        <w:rPr>
          <w:noProof/>
        </w:rPr>
        <w:drawing>
          <wp:inline distT="0" distB="0" distL="0" distR="0" wp14:anchorId="659D41D5" wp14:editId="4542873D">
            <wp:extent cx="1581150" cy="1210210"/>
            <wp:effectExtent l="0" t="0" r="0" b="9525"/>
            <wp:docPr id="87473354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11" cy="12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33D3C1C2" wp14:editId="35C88212">
            <wp:extent cx="1628775" cy="1221703"/>
            <wp:effectExtent l="0" t="0" r="0" b="0"/>
            <wp:docPr id="1826200065" name="図 18262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52" cy="123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EE791" wp14:editId="028E7570">
            <wp:extent cx="1609725" cy="1202076"/>
            <wp:effectExtent l="0" t="0" r="0" b="0"/>
            <wp:docPr id="180818666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71" cy="120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C23">
        <w:rPr>
          <w:noProof/>
        </w:rPr>
        <w:drawing>
          <wp:inline distT="0" distB="0" distL="0" distR="0" wp14:anchorId="59CA8323" wp14:editId="31C685A3">
            <wp:extent cx="1560830" cy="1249680"/>
            <wp:effectExtent l="0" t="0" r="1270" b="7620"/>
            <wp:docPr id="42119002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319" w:type="dxa"/>
        <w:tblInd w:w="137" w:type="dxa"/>
        <w:tblLook w:val="04A0" w:firstRow="1" w:lastRow="0" w:firstColumn="1" w:lastColumn="0" w:noHBand="0" w:noVBand="1"/>
      </w:tblPr>
      <w:tblGrid>
        <w:gridCol w:w="10319"/>
      </w:tblGrid>
      <w:tr w:rsidR="00DC6C23" w14:paraId="0234D630" w14:textId="77777777" w:rsidTr="007C5F26">
        <w:tc>
          <w:tcPr>
            <w:tcW w:w="10319" w:type="dxa"/>
            <w:tcBorders>
              <w:bottom w:val="nil"/>
            </w:tcBorders>
          </w:tcPr>
          <w:p w14:paraId="6FBA5235" w14:textId="03FA60E0" w:rsidR="00DC6C23" w:rsidRPr="00543566" w:rsidRDefault="00DC6C23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pacing w:val="-20"/>
                <w:sz w:val="52"/>
                <w:szCs w:val="56"/>
              </w:rPr>
            </w:pPr>
            <w:bookmarkStart w:id="0" w:name="_Hlk131755382"/>
            <w:bookmarkStart w:id="1" w:name="_Hlk131755355"/>
            <w:bookmarkStart w:id="2" w:name="_Hlk127535279"/>
            <w:r w:rsidRPr="00543566">
              <w:rPr>
                <w:rFonts w:ascii="ＭＳ Ｐゴシック" w:eastAsia="ＭＳ Ｐゴシック" w:hAnsi="ＭＳ Ｐゴシック" w:hint="eastAsia"/>
                <w:b/>
                <w:bCs/>
                <w:spacing w:val="-20"/>
                <w:sz w:val="52"/>
                <w:szCs w:val="56"/>
              </w:rPr>
              <w:lastRenderedPageBreak/>
              <w:t>機械</w:t>
            </w:r>
            <w:r w:rsidR="005F5AA4">
              <w:rPr>
                <w:rFonts w:ascii="ＭＳ Ｐゴシック" w:eastAsia="ＭＳ Ｐゴシック" w:hAnsi="ＭＳ Ｐゴシック" w:hint="eastAsia"/>
                <w:b/>
                <w:bCs/>
                <w:spacing w:val="-20"/>
                <w:sz w:val="52"/>
                <w:szCs w:val="56"/>
              </w:rPr>
              <w:t>組立製造業の４つ</w:t>
            </w:r>
            <w:r w:rsidRPr="00543566">
              <w:rPr>
                <w:rFonts w:ascii="ＭＳ Ｐゴシック" w:eastAsia="ＭＳ Ｐゴシック" w:hAnsi="ＭＳ Ｐゴシック" w:hint="eastAsia"/>
                <w:b/>
                <w:bCs/>
                <w:spacing w:val="-20"/>
                <w:sz w:val="52"/>
                <w:szCs w:val="56"/>
              </w:rPr>
              <w:t>のないか</w:t>
            </w:r>
          </w:p>
          <w:p w14:paraId="59F0B3F6" w14:textId="77777777" w:rsidR="00DC6C23" w:rsidRPr="00F4361D" w:rsidRDefault="00DC6C23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F35965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動く機械と重い部品取扱いの注意に万全を尽くすことが大切です。</w:t>
            </w:r>
          </w:p>
        </w:tc>
      </w:tr>
      <w:bookmarkEnd w:id="0"/>
      <w:tr w:rsidR="00351ED6" w14:paraId="1987CAD7" w14:textId="77777777" w:rsidTr="00AF0D3B">
        <w:tc>
          <w:tcPr>
            <w:tcW w:w="10319" w:type="dxa"/>
            <w:tcBorders>
              <w:top w:val="nil"/>
              <w:bottom w:val="single" w:sz="4" w:space="0" w:color="auto"/>
            </w:tcBorders>
          </w:tcPr>
          <w:p w14:paraId="4BEB7A0F" w14:textId="497D9EFE" w:rsidR="00351ED6" w:rsidRPr="00756AC6" w:rsidRDefault="00FB7FCD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稼働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停止中のはずの機械が間違って　　　　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「動いて</w:t>
            </w:r>
            <w:r w:rsidR="00351ED6"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23B679D4" w14:textId="4B3C7FFD" w:rsidR="00351ED6" w:rsidRPr="00756AC6" w:rsidRDefault="00351ED6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棚や搬送中の部品の置き方</w:t>
            </w:r>
            <w:r w:rsidRPr="00F4361D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が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不安定で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「落ち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2A6C6E78" w14:textId="1DD29296" w:rsidR="00351ED6" w:rsidRPr="00756AC6" w:rsidRDefault="00351ED6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動いている機械の周りに人が誤って　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「入って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1F2996B8" w14:textId="6E037F73" w:rsidR="00351ED6" w:rsidRDefault="00351ED6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壁に立てかけただけの部品やワークが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倒れないか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</w:tc>
      </w:tr>
    </w:tbl>
    <w:bookmarkEnd w:id="1"/>
    <w:bookmarkEnd w:id="2"/>
    <w:p w14:paraId="70F141DB" w14:textId="44E0D157" w:rsidR="00E61637" w:rsidRDefault="00DC6C23" w:rsidP="00B62FCB">
      <w:pPr>
        <w:adjustRightInd w:val="0"/>
        <w:snapToGrid w:val="0"/>
        <w:jc w:val="left"/>
      </w:pP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2A7A37BF" wp14:editId="2DB962D8">
            <wp:extent cx="1725864" cy="1314450"/>
            <wp:effectExtent l="0" t="0" r="825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87" cy="131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1C4BF" wp14:editId="10B5A9C8">
            <wp:extent cx="1800225" cy="1287522"/>
            <wp:effectExtent l="0" t="0" r="0" b="8255"/>
            <wp:docPr id="17071650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21" cy="129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F21B1" wp14:editId="24FC5A72">
            <wp:extent cx="1495425" cy="1278499"/>
            <wp:effectExtent l="0" t="0" r="0" b="0"/>
            <wp:docPr id="110012995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12" cy="12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AFF6C" wp14:editId="52132E37">
            <wp:extent cx="1533525" cy="1147292"/>
            <wp:effectExtent l="0" t="0" r="0" b="0"/>
            <wp:docPr id="1274990556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57" cy="11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348" w:type="dxa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E61637" w14:paraId="465DDCE3" w14:textId="77777777" w:rsidTr="00DC6C23">
        <w:tc>
          <w:tcPr>
            <w:tcW w:w="10348" w:type="dxa"/>
            <w:tcBorders>
              <w:bottom w:val="nil"/>
            </w:tcBorders>
          </w:tcPr>
          <w:p w14:paraId="02CDC805" w14:textId="6DA43EE4" w:rsidR="00E61637" w:rsidRPr="00543566" w:rsidRDefault="00E61637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52"/>
                <w:szCs w:val="56"/>
              </w:rPr>
            </w:pPr>
            <w:r w:rsidRPr="00543566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外回り</w:t>
            </w:r>
            <w:r w:rsidR="003F67D5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自動車</w:t>
            </w:r>
            <w:r w:rsidR="005F5AA4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配送</w:t>
            </w:r>
            <w:r w:rsidRPr="00543566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業務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の</w:t>
            </w:r>
            <w:r w:rsidRPr="00543566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４つのないか</w:t>
            </w:r>
          </w:p>
          <w:p w14:paraId="2B7F1BE5" w14:textId="77777777" w:rsidR="00E61637" w:rsidRPr="00F4361D" w:rsidRDefault="00E61637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98084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外回り業務は、交通安全と慣れない客先での安全が大切です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。</w:t>
            </w:r>
          </w:p>
        </w:tc>
      </w:tr>
      <w:tr w:rsidR="00351ED6" w14:paraId="78693338" w14:textId="77777777" w:rsidTr="00A57B49">
        <w:tc>
          <w:tcPr>
            <w:tcW w:w="10348" w:type="dxa"/>
            <w:tcBorders>
              <w:top w:val="nil"/>
              <w:bottom w:val="single" w:sz="4" w:space="0" w:color="auto"/>
            </w:tcBorders>
          </w:tcPr>
          <w:p w14:paraId="7FE103CD" w14:textId="002C7425" w:rsidR="00351ED6" w:rsidRPr="00756AC6" w:rsidRDefault="00351ED6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自動車運転者の体調は万全か　　　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「不調は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765BC0B0" w14:textId="753C3021" w:rsidR="00351ED6" w:rsidRPr="00756AC6" w:rsidRDefault="00351ED6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自動車の整備は大丈夫か</w:t>
            </w:r>
            <w:r w:rsidRPr="00AA3F00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整備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に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「不良は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38FC0B76" w14:textId="44706F48" w:rsidR="00351ED6" w:rsidRPr="00756AC6" w:rsidRDefault="00351ED6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時間に遅れて急ぐのは事故の元　　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「焦って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6EE8EA16" w14:textId="47040479" w:rsidR="00351ED6" w:rsidRDefault="00351ED6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客先の見知らぬ場所に危険あり　 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「危なく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</w:tc>
      </w:tr>
    </w:tbl>
    <w:p w14:paraId="76DED477" w14:textId="77777777" w:rsidR="00E61637" w:rsidRDefault="00E61637" w:rsidP="00E61637">
      <w:pPr>
        <w:adjustRightInd w:val="0"/>
        <w:snapToGrid w:val="0"/>
        <w:jc w:val="left"/>
      </w:pPr>
      <w:r>
        <w:rPr>
          <w:noProof/>
        </w:rPr>
        <w:drawing>
          <wp:inline distT="0" distB="0" distL="0" distR="0" wp14:anchorId="79CF1486" wp14:editId="18534B06">
            <wp:extent cx="1803182" cy="1352550"/>
            <wp:effectExtent l="0" t="0" r="6985" b="0"/>
            <wp:docPr id="917392448" name="図 91739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94" cy="13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4E71DFD9" wp14:editId="01A56A4B">
            <wp:extent cx="1927517" cy="1247775"/>
            <wp:effectExtent l="0" t="0" r="0" b="0"/>
            <wp:docPr id="1379778156" name="図 1379778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95" cy="12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B6649" wp14:editId="7EBFCA58">
            <wp:extent cx="1400175" cy="1400175"/>
            <wp:effectExtent l="0" t="0" r="9525" b="9525"/>
            <wp:docPr id="720147509" name="図 72014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296BE" wp14:editId="2A1DCBC5">
            <wp:extent cx="1416685" cy="1416685"/>
            <wp:effectExtent l="0" t="0" r="0" b="0"/>
            <wp:docPr id="1848739051" name="図 184873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B0FE6" w14:paraId="48BB8441" w14:textId="77777777" w:rsidTr="00E577C2">
        <w:tc>
          <w:tcPr>
            <w:tcW w:w="10456" w:type="dxa"/>
            <w:tcBorders>
              <w:top w:val="single" w:sz="4" w:space="0" w:color="auto"/>
            </w:tcBorders>
          </w:tcPr>
          <w:p w14:paraId="3D2E570D" w14:textId="1335B874" w:rsidR="00EB0FE6" w:rsidRPr="00543566" w:rsidRDefault="003E16DA" w:rsidP="0054356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r w:rsidRPr="00543566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実験室・オフィス</w:t>
            </w:r>
            <w:r w:rsidR="005F5AA4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作業</w:t>
            </w:r>
            <w:r w:rsidRPr="00543566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の</w:t>
            </w:r>
            <w:r w:rsidR="005F5AA4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災害防止</w:t>
            </w:r>
            <w:r w:rsidR="00EB0FE6" w:rsidRPr="00543566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４つのないか</w:t>
            </w:r>
          </w:p>
          <w:p w14:paraId="35CE5C66" w14:textId="6FF3AB4A" w:rsidR="00EB0FE6" w:rsidRDefault="003E16DA" w:rsidP="00E577C2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98084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実験室・オフィス</w:t>
            </w:r>
            <w:r w:rsidR="00EB0FE6" w:rsidRPr="0098084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に</w:t>
            </w:r>
            <w:r w:rsidR="00D95D9B" w:rsidRPr="0098084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も</w:t>
            </w:r>
            <w:r w:rsidR="006C5B18" w:rsidRPr="0098084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工具や装置や製品や材料が数多くあります。</w:t>
            </w:r>
          </w:p>
        </w:tc>
      </w:tr>
      <w:tr w:rsidR="008D6305" w14:paraId="1DB7568D" w14:textId="77777777" w:rsidTr="007A28A5"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056EEF3E" w14:textId="0226F943" w:rsidR="008D6305" w:rsidRPr="00756AC6" w:rsidRDefault="008D6305" w:rsidP="00E577C2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 w:rsidRPr="00EB0FE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落下防止ベルト</w:t>
            </w:r>
            <w:r w:rsidR="0098084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を使っていない</w:t>
            </w:r>
            <w:r w:rsidRPr="00EB0FE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棚から物が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「落ち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0BDCDF17" w14:textId="544EF66D" w:rsidR="008D6305" w:rsidRPr="00756AC6" w:rsidRDefault="008D6305" w:rsidP="00E577C2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平置きせずに、</w:t>
            </w:r>
            <w:r w:rsidR="0098084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壁に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立てかけた物が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「倒れ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3367265C" w14:textId="4CFC57E3" w:rsidR="008D6305" w:rsidRPr="00756AC6" w:rsidRDefault="00980847" w:rsidP="00E577C2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ケーブル</w:t>
            </w:r>
            <w:r w:rsidR="008D6305" w:rsidRPr="008D6305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カバーのない床の電源ケーブルに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</w:t>
            </w:r>
            <w:r w:rsidR="008D6305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「つま</w:t>
            </w:r>
            <w:r w:rsidR="005E1B1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ず</w:t>
            </w:r>
            <w:r w:rsidR="008D6305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か</w:t>
            </w:r>
            <w:r w:rsidR="008D6305"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 w:rsidR="008D6305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0BDC4E5F" w14:textId="1D71A0D2" w:rsidR="008D6305" w:rsidRDefault="008D6305" w:rsidP="00E577C2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終業時に片付け忘れ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たままの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工具を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「放置して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</w:tc>
      </w:tr>
    </w:tbl>
    <w:p w14:paraId="1E891BEC" w14:textId="0EDEDF03" w:rsidR="008D6305" w:rsidRDefault="008D6305" w:rsidP="008D6305">
      <w:pPr>
        <w:adjustRightInd w:val="0"/>
        <w:snapToGrid w:val="0"/>
        <w:jc w:val="left"/>
        <w:rPr>
          <w:sz w:val="10"/>
          <w:szCs w:val="12"/>
        </w:rPr>
      </w:pPr>
    </w:p>
    <w:p w14:paraId="171E2898" w14:textId="180E47B5" w:rsidR="0044692A" w:rsidRPr="008D6305" w:rsidRDefault="0044692A" w:rsidP="008D6305">
      <w:pPr>
        <w:adjustRightInd w:val="0"/>
        <w:snapToGrid w:val="0"/>
        <w:jc w:val="left"/>
        <w:rPr>
          <w:sz w:val="10"/>
          <w:szCs w:val="1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AC5CF0" wp14:editId="65EA9EE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90800" cy="1399540"/>
            <wp:effectExtent l="0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99" cy="14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0281F" w14:textId="6883818F" w:rsidR="008D6305" w:rsidRDefault="008D6305" w:rsidP="0044692A">
      <w:pPr>
        <w:adjustRightInd w:val="0"/>
        <w:snapToGrid w:val="0"/>
        <w:ind w:rightChars="-11" w:right="-23"/>
        <w:jc w:val="left"/>
      </w:pPr>
      <w:r w:rsidRPr="008D6305">
        <w:rPr>
          <w:rFonts w:hint="eastAsia"/>
        </w:rPr>
        <w:t>１）棚から装置や物</w:t>
      </w:r>
      <w:r>
        <w:rPr>
          <w:rFonts w:hint="eastAsia"/>
        </w:rPr>
        <w:t>の</w:t>
      </w:r>
      <w:r w:rsidRPr="008D6305">
        <w:t>落下防止ベルト対策</w:t>
      </w:r>
      <w:r>
        <w:rPr>
          <w:rFonts w:hint="eastAsia"/>
        </w:rPr>
        <w:t>を講じているが、</w:t>
      </w:r>
    </w:p>
    <w:p w14:paraId="388C9EA1" w14:textId="6AACCB87" w:rsidR="008D6305" w:rsidRDefault="008D6305" w:rsidP="008D6305">
      <w:pPr>
        <w:adjustRightInd w:val="0"/>
        <w:snapToGrid w:val="0"/>
        <w:jc w:val="left"/>
      </w:pPr>
      <w:r w:rsidRPr="008D6305">
        <w:rPr>
          <w:rFonts w:hint="eastAsia"/>
        </w:rPr>
        <w:t>２）物を立掛けて倒れない</w:t>
      </w:r>
      <w:r>
        <w:rPr>
          <w:rFonts w:hint="eastAsia"/>
        </w:rPr>
        <w:t>ように</w:t>
      </w:r>
      <w:r w:rsidRPr="008D6305">
        <w:t>平置き対策</w:t>
      </w:r>
      <w:r w:rsidRPr="008D6305">
        <w:rPr>
          <w:rFonts w:hint="eastAsia"/>
        </w:rPr>
        <w:t>を講じているが、</w:t>
      </w:r>
    </w:p>
    <w:p w14:paraId="7694B92D" w14:textId="4290F25A" w:rsidR="008D6305" w:rsidRDefault="008D6305" w:rsidP="008D6305">
      <w:pPr>
        <w:adjustRightInd w:val="0"/>
        <w:snapToGrid w:val="0"/>
        <w:jc w:val="left"/>
      </w:pPr>
      <w:r w:rsidRPr="008D6305">
        <w:rPr>
          <w:rFonts w:hint="eastAsia"/>
        </w:rPr>
        <w:t>３）床の電源ケーブルでつまずかない</w:t>
      </w:r>
      <w:r>
        <w:rPr>
          <w:rFonts w:hint="eastAsia"/>
        </w:rPr>
        <w:t>ように</w:t>
      </w:r>
      <w:r w:rsidRPr="008D6305">
        <w:t>ケーブルカバー対策</w:t>
      </w:r>
      <w:r w:rsidRPr="008D6305">
        <w:rPr>
          <w:rFonts w:hint="eastAsia"/>
        </w:rPr>
        <w:t>を講じているが、</w:t>
      </w:r>
    </w:p>
    <w:p w14:paraId="4807AA16" w14:textId="5630BB6D" w:rsidR="00A94D76" w:rsidRDefault="008D6305" w:rsidP="008D6305">
      <w:pPr>
        <w:adjustRightInd w:val="0"/>
        <w:snapToGrid w:val="0"/>
        <w:jc w:val="left"/>
      </w:pPr>
      <w:r w:rsidRPr="008D6305">
        <w:rPr>
          <w:rFonts w:hint="eastAsia"/>
        </w:rPr>
        <w:t>４）工具類を放置し</w:t>
      </w:r>
      <w:r w:rsidR="00980847">
        <w:rPr>
          <w:rFonts w:hint="eastAsia"/>
        </w:rPr>
        <w:t>ない</w:t>
      </w:r>
      <w:r>
        <w:rPr>
          <w:rFonts w:hint="eastAsia"/>
        </w:rPr>
        <w:t>よう</w:t>
      </w:r>
      <w:r w:rsidRPr="008D6305">
        <w:t>終業時片付け対策</w:t>
      </w:r>
      <w:r w:rsidRPr="008D6305">
        <w:rPr>
          <w:rFonts w:hint="eastAsia"/>
        </w:rPr>
        <w:t>を講じているが、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42"/>
        <w:gridCol w:w="1814"/>
      </w:tblGrid>
      <w:tr w:rsidR="00980847" w14:paraId="7BBEA816" w14:textId="77777777" w:rsidTr="00674C6D">
        <w:tc>
          <w:tcPr>
            <w:tcW w:w="104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260CFF" w14:textId="1E332F6D" w:rsidR="00827877" w:rsidRDefault="005F5AA4" w:rsidP="00827877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架線</w:t>
            </w:r>
            <w:r w:rsidR="003F67D5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工事の</w:t>
            </w:r>
            <w:r w:rsidR="00980847" w:rsidRPr="00827877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電柱作業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の</w:t>
            </w:r>
            <w:r w:rsidR="00980847" w:rsidRPr="00827877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４つのないか</w:t>
            </w:r>
          </w:p>
          <w:p w14:paraId="0C92EDEF" w14:textId="63406EAB" w:rsidR="00980847" w:rsidRPr="00827877" w:rsidRDefault="00980847" w:rsidP="00827877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40"/>
                <w:szCs w:val="44"/>
              </w:rPr>
              <w:t>電柱</w:t>
            </w:r>
            <w:r w:rsidR="00827877" w:rsidRPr="0082787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40"/>
                <w:szCs w:val="44"/>
              </w:rPr>
              <w:t>上部に</w:t>
            </w: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40"/>
                <w:szCs w:val="44"/>
              </w:rPr>
              <w:t>昇っての高所作業は、墜落制止用器具</w:t>
            </w:r>
            <w:r w:rsidR="00827877" w:rsidRPr="0082787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40"/>
                <w:szCs w:val="44"/>
              </w:rPr>
              <w:t>フルハーネス</w:t>
            </w: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40"/>
                <w:szCs w:val="44"/>
              </w:rPr>
              <w:t>の着用と三点支持による昇降手順が大切です。</w:t>
            </w:r>
          </w:p>
        </w:tc>
      </w:tr>
      <w:tr w:rsidR="00980847" w14:paraId="7F2DB9BE" w14:textId="77777777" w:rsidTr="00827877">
        <w:tc>
          <w:tcPr>
            <w:tcW w:w="8642" w:type="dxa"/>
            <w:tcBorders>
              <w:top w:val="nil"/>
              <w:bottom w:val="single" w:sz="4" w:space="0" w:color="auto"/>
              <w:right w:val="nil"/>
            </w:tcBorders>
          </w:tcPr>
          <w:p w14:paraId="5C435205" w14:textId="53A3ABBD" w:rsidR="00980847" w:rsidRPr="00756AC6" w:rsidRDefault="00980847" w:rsidP="00674C6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 w:rsidRPr="006E4D8B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墜落制止用器具</w:t>
            </w:r>
            <w:r w:rsidR="0082787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フルハーネス</w:t>
            </w:r>
            <w:r w:rsidRPr="006E4D8B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のフックが</w:t>
            </w:r>
            <w:r w:rsidRPr="006E4D8B">
              <w:rPr>
                <w:rFonts w:ascii="ＭＳ Ｐゴシック" w:eastAsia="ＭＳ Ｐゴシック" w:hAnsi="ＭＳ Ｐゴシック" w:hint="eastAsia"/>
                <w:b/>
                <w:bCs/>
                <w:sz w:val="36"/>
                <w:szCs w:val="40"/>
              </w:rPr>
              <w:t>「外れないか」</w:t>
            </w:r>
          </w:p>
          <w:p w14:paraId="1DAE77BD" w14:textId="77777777" w:rsidR="00980847" w:rsidRPr="006E4D8B" w:rsidRDefault="00980847" w:rsidP="00674C6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36"/>
                <w:szCs w:val="40"/>
              </w:rPr>
            </w:pPr>
            <w:r w:rsidRPr="006E4D8B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墜落制止用器具のベルトにゆるみ・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36"/>
                <w:szCs w:val="40"/>
              </w:rPr>
              <w:t>「</w:t>
            </w:r>
            <w:r w:rsidRPr="006E4D8B">
              <w:rPr>
                <w:rFonts w:ascii="ＭＳ Ｐゴシック" w:eastAsia="ＭＳ Ｐゴシック" w:hAnsi="ＭＳ Ｐゴシック" w:hint="eastAsia"/>
                <w:b/>
                <w:bCs/>
                <w:sz w:val="36"/>
                <w:szCs w:val="40"/>
              </w:rPr>
              <w:t>ねじれはないか」</w:t>
            </w:r>
          </w:p>
          <w:p w14:paraId="4934530B" w14:textId="2C1A4699" w:rsidR="00980847" w:rsidRPr="006E4D8B" w:rsidRDefault="00980847" w:rsidP="00674C6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電柱に取りけた</w:t>
            </w:r>
            <w:r w:rsidRPr="006E4D8B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足場ボルトに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</w:t>
            </w:r>
            <w:r w:rsidRPr="006E4D8B">
              <w:rPr>
                <w:rFonts w:ascii="ＭＳ Ｐゴシック" w:eastAsia="ＭＳ Ｐゴシック" w:hAnsi="ＭＳ Ｐゴシック" w:hint="eastAsia"/>
                <w:b/>
                <w:bCs/>
                <w:sz w:val="36"/>
                <w:szCs w:val="40"/>
              </w:rPr>
              <w:t>「ゆるみはないか」</w:t>
            </w:r>
          </w:p>
          <w:p w14:paraId="7762AE7A" w14:textId="77777777" w:rsidR="00980847" w:rsidRPr="00670156" w:rsidRDefault="00980847" w:rsidP="00674C6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r w:rsidRPr="001128C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足場ボルト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や梯子</w:t>
            </w:r>
            <w:r w:rsidRPr="001128C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に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かけた</w:t>
            </w:r>
            <w:r w:rsidRPr="006E4D8B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足元が</w:t>
            </w:r>
            <w:r w:rsidRPr="006E4D8B">
              <w:rPr>
                <w:rFonts w:ascii="ＭＳ Ｐゴシック" w:eastAsia="ＭＳ Ｐゴシック" w:hAnsi="ＭＳ Ｐゴシック" w:hint="eastAsia"/>
                <w:b/>
                <w:bCs/>
                <w:sz w:val="36"/>
                <w:szCs w:val="40"/>
              </w:rPr>
              <w:t>「滑らないか」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FCC643A" w14:textId="77777777" w:rsidR="00980847" w:rsidRPr="00670156" w:rsidRDefault="00980847" w:rsidP="00674C6D">
            <w:pPr>
              <w:adjustRightInd w:val="0"/>
              <w:snapToGrid w:val="0"/>
              <w:ind w:left="142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r w:rsidRPr="00CF0663">
              <w:rPr>
                <w:rFonts w:ascii="ＭＳ Ｐゴシック" w:eastAsia="ＭＳ Ｐゴシック" w:hAnsi="ＭＳ Ｐゴシック"/>
                <w:b/>
                <w:bCs/>
                <w:noProof/>
                <w:color w:val="FF0000"/>
                <w:sz w:val="36"/>
                <w:szCs w:val="40"/>
              </w:rPr>
              <w:drawing>
                <wp:inline distT="0" distB="0" distL="0" distR="0" wp14:anchorId="42D46D32" wp14:editId="3B3B8A5B">
                  <wp:extent cx="879002" cy="1171575"/>
                  <wp:effectExtent l="0" t="0" r="0" b="0"/>
                  <wp:docPr id="1429345324" name="図 1429345324" descr="D:\user\office\job_denkikou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office\job_denkikouj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54" cy="119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3BA277" w14:textId="01134BC9" w:rsidR="00980847" w:rsidRDefault="004A068C" w:rsidP="00A641B3">
      <w:pPr>
        <w:adjustRightInd w:val="0"/>
        <w:snapToGrid w:val="0"/>
        <w:jc w:val="center"/>
        <w:rPr>
          <w:rFonts w:ascii="ＭＳ Ｐゴシック" w:eastAsia="ＭＳ Ｐゴシック" w:hAnsi="ＭＳ Ｐゴシック"/>
          <w:b/>
          <w:bCs/>
          <w:color w:val="FF0000"/>
          <w:sz w:val="36"/>
          <w:szCs w:val="40"/>
        </w:rPr>
      </w:pP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64E9F53B" wp14:editId="5D8D293E">
            <wp:extent cx="1066800" cy="1127760"/>
            <wp:effectExtent l="0" t="0" r="0" b="0"/>
            <wp:docPr id="186325805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54" cy="113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1B3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40EDB9DE" wp14:editId="1C246490">
            <wp:extent cx="1552575" cy="1059615"/>
            <wp:effectExtent l="0" t="0" r="0" b="7620"/>
            <wp:docPr id="883846806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76" cy="10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1B3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52325AF6" wp14:editId="33057F51">
            <wp:extent cx="1590675" cy="1115459"/>
            <wp:effectExtent l="0" t="0" r="0" b="8890"/>
            <wp:docPr id="20178464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32" cy="11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1B3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47EB98CF" wp14:editId="396D2167">
            <wp:extent cx="1085850" cy="1097916"/>
            <wp:effectExtent l="0" t="0" r="0" b="6985"/>
            <wp:docPr id="168243992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42" cy="11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27877" w14:paraId="4CB58A63" w14:textId="77777777" w:rsidTr="0065101C">
        <w:tc>
          <w:tcPr>
            <w:tcW w:w="10456" w:type="dxa"/>
            <w:tcBorders>
              <w:top w:val="single" w:sz="4" w:space="0" w:color="auto"/>
            </w:tcBorders>
          </w:tcPr>
          <w:p w14:paraId="4DCC0143" w14:textId="1B3DBD55" w:rsidR="00827877" w:rsidRPr="00543566" w:rsidRDefault="005F5AA4" w:rsidP="0054356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工場内搬送</w:t>
            </w:r>
            <w:r w:rsidR="00543566" w:rsidRPr="00543566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作業</w:t>
            </w:r>
            <w:r w:rsidR="003821A8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の</w:t>
            </w:r>
            <w:r w:rsidR="00827877" w:rsidRPr="00543566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４つのないか</w:t>
            </w:r>
          </w:p>
          <w:p w14:paraId="265958EF" w14:textId="211FE41D" w:rsidR="00827877" w:rsidRDefault="00827877" w:rsidP="0065101C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40"/>
                <w:szCs w:val="44"/>
              </w:rPr>
              <w:t>工場内の</w:t>
            </w:r>
            <w:r w:rsidR="00543566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40"/>
                <w:szCs w:val="44"/>
              </w:rPr>
              <w:t>安全対策を講じている</w:t>
            </w:r>
            <w:r w:rsidR="005F5AA4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40"/>
                <w:szCs w:val="44"/>
              </w:rPr>
              <w:t>搬送</w:t>
            </w: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40"/>
                <w:szCs w:val="44"/>
              </w:rPr>
              <w:t>作業にも潜んだ危険を予知し不安全な状態・行動を無くすことが大切です。</w:t>
            </w:r>
          </w:p>
        </w:tc>
      </w:tr>
      <w:tr w:rsidR="00351ED6" w14:paraId="75152901" w14:textId="77777777" w:rsidTr="00C95210"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04D116B4" w14:textId="14146205" w:rsidR="00351ED6" w:rsidRPr="00827877" w:rsidRDefault="00351ED6" w:rsidP="00827877">
            <w:pPr>
              <w:adjustRightInd w:val="0"/>
              <w:snapToGrid w:val="0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bookmarkStart w:id="3" w:name="_Hlk131681940"/>
            <w:r w:rsidRPr="002D3F7C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クレーンの吊荷が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吊った</w:t>
            </w:r>
            <w:r w:rsidRPr="002D3F7C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バランス悪くて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</w:t>
            </w: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「落ちないか」</w:t>
            </w:r>
          </w:p>
          <w:p w14:paraId="6460B7E7" w14:textId="3FB9FDC5" w:rsidR="00351ED6" w:rsidRPr="00827877" w:rsidRDefault="00351ED6" w:rsidP="00827877">
            <w:pPr>
              <w:adjustRightInd w:val="0"/>
              <w:snapToGrid w:val="0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いつもの慣れた作業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の安全手順に　　　　　　</w:t>
            </w: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「油断はないか」</w:t>
            </w:r>
          </w:p>
          <w:p w14:paraId="6D7C01D1" w14:textId="3E0A33A6" w:rsidR="00351ED6" w:rsidRPr="00543566" w:rsidRDefault="00351ED6" w:rsidP="00827877">
            <w:pPr>
              <w:adjustRightInd w:val="0"/>
              <w:snapToGrid w:val="0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重量物を持ち上げるとき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の姿勢で　　　　　　</w:t>
            </w:r>
            <w:r w:rsidRPr="00543566">
              <w:rPr>
                <w:rFonts w:ascii="ＭＳ Ｐゴシック" w:eastAsia="ＭＳ Ｐゴシック" w:hAnsi="ＭＳ Ｐゴシック" w:hint="eastAsia"/>
                <w:color w:val="000000" w:themeColor="text1"/>
                <w:sz w:val="36"/>
                <w:szCs w:val="40"/>
              </w:rPr>
              <w:t>「腰を痛めないか」</w:t>
            </w:r>
          </w:p>
          <w:p w14:paraId="4B5E2097" w14:textId="3138F5FC" w:rsidR="00351ED6" w:rsidRDefault="00351ED6" w:rsidP="0065101C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きちんと積んだ</w:t>
            </w:r>
            <w:r w:rsidRPr="00827877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フォークリフトの積荷が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</w:t>
            </w:r>
            <w:r w:rsidRPr="0054356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「滑落しないか」</w:t>
            </w:r>
            <w:bookmarkEnd w:id="3"/>
          </w:p>
        </w:tc>
      </w:tr>
    </w:tbl>
    <w:p w14:paraId="47D2F7A2" w14:textId="71D12B7B" w:rsidR="00827877" w:rsidRDefault="00543566" w:rsidP="00827877">
      <w:pPr>
        <w:adjustRightInd w:val="0"/>
        <w:snapToGrid w:val="0"/>
        <w:jc w:val="left"/>
        <w:rPr>
          <w:rFonts w:ascii="ＭＳ Ｐゴシック" w:eastAsia="ＭＳ Ｐゴシック" w:hAnsi="ＭＳ Ｐゴシック"/>
          <w:b/>
          <w:bCs/>
          <w:color w:val="FF0000"/>
          <w:sz w:val="36"/>
          <w:szCs w:val="40"/>
        </w:rPr>
      </w:pP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11A7F3FE" wp14:editId="163EF9F3">
            <wp:extent cx="1314450" cy="1105807"/>
            <wp:effectExtent l="0" t="0" r="0" b="0"/>
            <wp:docPr id="4996011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57" cy="111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3E0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06F86B6C" wp14:editId="1A1C8929">
            <wp:extent cx="1438275" cy="1078706"/>
            <wp:effectExtent l="0" t="0" r="0" b="7620"/>
            <wp:docPr id="45947092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3995" cy="10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3E0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351A49D4" wp14:editId="2EA85EE2">
            <wp:extent cx="1422400" cy="1066800"/>
            <wp:effectExtent l="0" t="0" r="6350" b="0"/>
            <wp:docPr id="206988238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88" cy="10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3E0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2A7AD456" wp14:editId="56F103F0">
            <wp:extent cx="1209675" cy="907256"/>
            <wp:effectExtent l="0" t="0" r="0" b="7620"/>
            <wp:docPr id="71029887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81" cy="9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3E0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29732F87" wp14:editId="1AE8A2DD">
            <wp:extent cx="1085850" cy="1085850"/>
            <wp:effectExtent l="0" t="0" r="0" b="0"/>
            <wp:docPr id="180629956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B2AF1" w14:paraId="2A454E90" w14:textId="77777777" w:rsidTr="007C5F26">
        <w:tc>
          <w:tcPr>
            <w:tcW w:w="10456" w:type="dxa"/>
            <w:tcBorders>
              <w:top w:val="single" w:sz="4" w:space="0" w:color="auto"/>
            </w:tcBorders>
          </w:tcPr>
          <w:p w14:paraId="7BA034F9" w14:textId="1170D3F9" w:rsidR="004B2AF1" w:rsidRPr="003821A8" w:rsidRDefault="004B2AF1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食品製造作業の</w:t>
            </w:r>
            <w:r w:rsidRPr="003821A8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４つのないか</w:t>
            </w:r>
          </w:p>
          <w:p w14:paraId="14D0D342" w14:textId="362FD171" w:rsidR="004B2AF1" w:rsidRDefault="004B2AF1" w:rsidP="00991A4B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毎年「躓き転倒災害」がおき、骨折休業まで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至る場合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もあります。全員が安全に働ける環境づくりを意識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して</w:t>
            </w:r>
            <w:r w:rsidR="00991A4B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行動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することが大切です。</w:t>
            </w:r>
          </w:p>
        </w:tc>
      </w:tr>
      <w:tr w:rsidR="004B2AF1" w14:paraId="500B8299" w14:textId="77777777" w:rsidTr="00AC01C1"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01A8471E" w14:textId="3BD7062A" w:rsidR="004B2AF1" w:rsidRPr="004B2AF1" w:rsidRDefault="004B2AF1" w:rsidP="004B2AF1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bookmarkStart w:id="4" w:name="_Hlk131754534"/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通路を妨害する</w:t>
            </w:r>
            <w:r w:rsidR="002D24D5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場所に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不要物が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　　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</w:t>
            </w:r>
            <w:r w:rsidRPr="004B2AF1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  <w:t>置かれてないか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2FBCFE6D" w14:textId="4314501A" w:rsidR="004B2AF1" w:rsidRPr="004B2AF1" w:rsidRDefault="004B2AF1" w:rsidP="004B2AF1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地面・床に躓く可能性のある穴や突起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の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見逃し</w:t>
            </w:r>
            <w:r w:rsidRPr="004B2AF1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  <w:t>はないか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007972BD" w14:textId="4FDC6E38" w:rsidR="004B2AF1" w:rsidRPr="004B2AF1" w:rsidRDefault="004B2AF1" w:rsidP="004B2AF1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床が滑りやすくなる</w:t>
            </w:r>
            <w:r w:rsidRPr="004B2AF1"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  <w:t>油膜やぬめりは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「残ってないか</w:t>
            </w:r>
            <w:r w:rsidR="002D24D5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0E0E276F" w14:textId="567D34C8" w:rsidR="004B2AF1" w:rsidRDefault="004B2AF1" w:rsidP="007C5F26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作業靴が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知らぬうちに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滑りやすく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靴底が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</w:t>
            </w:r>
            <w:r w:rsidRPr="004B2AF1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  <w:t>すり減ってないか</w:t>
            </w:r>
            <w:r w:rsidRPr="004B2AF1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  <w:bookmarkEnd w:id="4"/>
          </w:p>
        </w:tc>
      </w:tr>
    </w:tbl>
    <w:p w14:paraId="649E070A" w14:textId="7A2DCF79" w:rsidR="004B2AF1" w:rsidRDefault="004B2AF1" w:rsidP="00991A4B">
      <w:pPr>
        <w:adjustRightInd w:val="0"/>
        <w:snapToGrid w:val="0"/>
        <w:jc w:val="center"/>
        <w:rPr>
          <w:rFonts w:ascii="ＭＳ Ｐゴシック" w:eastAsia="ＭＳ Ｐゴシック" w:hAnsi="ＭＳ Ｐゴシック"/>
          <w:b/>
          <w:bCs/>
          <w:color w:val="FF0000"/>
          <w:sz w:val="36"/>
          <w:szCs w:val="40"/>
        </w:rPr>
      </w:pP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0F2BED44" wp14:editId="4582F7EC">
            <wp:extent cx="1209675" cy="1209675"/>
            <wp:effectExtent l="0" t="0" r="9525" b="9525"/>
            <wp:docPr id="11383437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4B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0C6A63C5" wp14:editId="2A63223D">
            <wp:extent cx="1209675" cy="1209675"/>
            <wp:effectExtent l="0" t="0" r="9525" b="9525"/>
            <wp:docPr id="9400549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4B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12D95EC0" wp14:editId="002FC422">
            <wp:extent cx="1181100" cy="1176510"/>
            <wp:effectExtent l="0" t="0" r="0" b="5080"/>
            <wp:docPr id="138387025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15" cy="11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4B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47CA1369" wp14:editId="733D5BCE">
            <wp:extent cx="1190625" cy="1190625"/>
            <wp:effectExtent l="0" t="0" r="9525" b="9525"/>
            <wp:docPr id="40412681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4B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0E49C125" wp14:editId="1E806FB9">
            <wp:extent cx="1602113" cy="1200150"/>
            <wp:effectExtent l="0" t="0" r="0" b="0"/>
            <wp:docPr id="18139505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13" cy="12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71F1F" w14:paraId="3B1CD515" w14:textId="77777777" w:rsidTr="00A65539">
        <w:tc>
          <w:tcPr>
            <w:tcW w:w="10456" w:type="dxa"/>
            <w:tcBorders>
              <w:top w:val="single" w:sz="4" w:space="0" w:color="auto"/>
            </w:tcBorders>
          </w:tcPr>
          <w:p w14:paraId="54C715BA" w14:textId="08DFEC17" w:rsidR="00A71F1F" w:rsidRPr="003F67D5" w:rsidRDefault="00A71F1F" w:rsidP="00A65539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56"/>
                <w:szCs w:val="72"/>
              </w:rPr>
            </w:pPr>
            <w:r w:rsidRPr="003F67D5">
              <w:rPr>
                <w:rFonts w:ascii="ＭＳ Ｐゴシック" w:eastAsia="ＭＳ Ｐゴシック" w:hAnsi="ＭＳ Ｐゴシック" w:hint="eastAsia"/>
                <w:b/>
                <w:bCs/>
                <w:sz w:val="56"/>
                <w:szCs w:val="72"/>
              </w:rPr>
              <w:t>機械</w:t>
            </w:r>
            <w:r w:rsidR="00E774F6" w:rsidRPr="003F67D5">
              <w:rPr>
                <w:rFonts w:ascii="ＭＳ Ｐゴシック" w:eastAsia="ＭＳ Ｐゴシック" w:hAnsi="ＭＳ Ｐゴシック" w:hint="eastAsia"/>
                <w:b/>
                <w:bCs/>
                <w:sz w:val="56"/>
                <w:szCs w:val="72"/>
              </w:rPr>
              <w:t>加工</w:t>
            </w:r>
            <w:r w:rsidRPr="003F67D5">
              <w:rPr>
                <w:rFonts w:ascii="ＭＳ Ｐゴシック" w:eastAsia="ＭＳ Ｐゴシック" w:hAnsi="ＭＳ Ｐゴシック" w:hint="eastAsia"/>
                <w:b/>
                <w:bCs/>
                <w:sz w:val="56"/>
                <w:szCs w:val="72"/>
              </w:rPr>
              <w:t>作業の４つのないか</w:t>
            </w:r>
          </w:p>
          <w:p w14:paraId="749960A0" w14:textId="2F4CD2DD" w:rsidR="00A71F1F" w:rsidRDefault="00A71F1F" w:rsidP="00A65539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A71F1F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機械は使用前に必ず点検し必要な準備をすることが大切です。</w:t>
            </w:r>
          </w:p>
        </w:tc>
      </w:tr>
      <w:tr w:rsidR="00A71F1F" w14:paraId="4FAF9C4E" w14:textId="77777777" w:rsidTr="00A1447E"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5D7B0AFB" w14:textId="637F7704" w:rsidR="00A71F1F" w:rsidRPr="00756AC6" w:rsidRDefault="00A71F1F" w:rsidP="00A65539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設置されている機械の安全装置に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「異常は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546115E0" w14:textId="02787DD1" w:rsidR="00A71F1F" w:rsidRPr="00756AC6" w:rsidRDefault="00A71F1F" w:rsidP="00A65539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締め付けたはずの</w:t>
            </w:r>
            <w:r w:rsidRPr="00A71F1F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操作部分などが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「緩んでい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2B911249" w14:textId="041DB369" w:rsidR="00A71F1F" w:rsidRPr="00756AC6" w:rsidRDefault="00A71F1F" w:rsidP="00A65539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 w:rsidRPr="00A71F1F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機械のスイッチを入れ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起動させ</w:t>
            </w:r>
            <w:r w:rsidRPr="00A71F1F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るとき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</w:t>
            </w:r>
            <w:r w:rsidRPr="00A71F1F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他人に危険が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  <w:p w14:paraId="3B2D30A2" w14:textId="48883A1F" w:rsidR="00A71F1F" w:rsidRDefault="00A71F1F" w:rsidP="00A65539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動いてる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機械で</w:t>
            </w:r>
            <w:r w:rsidRPr="00A71F1F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作業中の作業者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に</w:t>
            </w:r>
            <w:r w:rsidR="00351ED6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「話しかけてい</w:t>
            </w:r>
            <w:r w:rsidRPr="00756AC6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ないか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36"/>
                <w:szCs w:val="40"/>
              </w:rPr>
              <w:t>」</w:t>
            </w:r>
          </w:p>
        </w:tc>
      </w:tr>
    </w:tbl>
    <w:p w14:paraId="1F0C33EE" w14:textId="2A0F0B9D" w:rsidR="00A71F1F" w:rsidRPr="00C8766C" w:rsidRDefault="00351ED6" w:rsidP="00351ED6">
      <w:pPr>
        <w:adjustRightInd w:val="0"/>
        <w:snapToGrid w:val="0"/>
        <w:jc w:val="center"/>
        <w:rPr>
          <w:rFonts w:ascii="ＭＳ Ｐゴシック" w:eastAsia="ＭＳ Ｐゴシック" w:hAnsi="ＭＳ Ｐゴシック"/>
          <w:b/>
          <w:bCs/>
          <w:color w:val="FF0000"/>
          <w:sz w:val="36"/>
          <w:szCs w:val="40"/>
        </w:rPr>
      </w:pP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3D29C007" wp14:editId="268727D0">
            <wp:extent cx="1381125" cy="1323975"/>
            <wp:effectExtent l="0" t="0" r="9525" b="9525"/>
            <wp:docPr id="174204305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227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0AABCB77" wp14:editId="58B5960A">
            <wp:extent cx="1504950" cy="1261745"/>
            <wp:effectExtent l="0" t="0" r="0" b="0"/>
            <wp:docPr id="19101608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227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070E6689" wp14:editId="5553D75F">
            <wp:extent cx="1609725" cy="1268095"/>
            <wp:effectExtent l="0" t="0" r="9525" b="8255"/>
            <wp:docPr id="136565280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227"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22937777" wp14:editId="50C71ED8">
            <wp:extent cx="1619250" cy="1316990"/>
            <wp:effectExtent l="0" t="0" r="0" b="0"/>
            <wp:docPr id="57806535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6519"/>
        <w:gridCol w:w="3966"/>
      </w:tblGrid>
      <w:tr w:rsidR="007D1C4C" w14:paraId="1D41D6A1" w14:textId="6C7AB916" w:rsidTr="00E774F6">
        <w:tc>
          <w:tcPr>
            <w:tcW w:w="6658" w:type="dxa"/>
            <w:tcBorders>
              <w:top w:val="single" w:sz="4" w:space="0" w:color="auto"/>
              <w:bottom w:val="single" w:sz="4" w:space="0" w:color="auto"/>
            </w:tcBorders>
          </w:tcPr>
          <w:p w14:paraId="31F8A675" w14:textId="52FE4C32" w:rsidR="007D1C4C" w:rsidRPr="003821A8" w:rsidRDefault="00E774F6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bookmarkStart w:id="5" w:name="_Hlk142037158"/>
            <w:bookmarkStart w:id="6" w:name="_Hlk142036381"/>
            <w:r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薬品取扱いの</w:t>
            </w:r>
            <w:r w:rsidR="007D1C4C" w:rsidRPr="003821A8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４つのないか</w:t>
            </w:r>
          </w:p>
          <w:p w14:paraId="2B169AEA" w14:textId="5F4E7EB5" w:rsidR="007D1C4C" w:rsidRDefault="00225DAA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薬品を</w:t>
            </w:r>
            <w:r w:rsidR="00E774F6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取り扱う作業な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ので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14:paraId="3B1B792E" w14:textId="674EADCE" w:rsidR="007D1C4C" w:rsidRPr="003821A8" w:rsidRDefault="00B24A4B" w:rsidP="000242F2">
            <w:pPr>
              <w:adjustRightInd w:val="0"/>
              <w:snapToGrid w:val="0"/>
              <w:ind w:rightChars="-133" w:right="-279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noProof/>
                <w:sz w:val="52"/>
                <w:szCs w:val="56"/>
              </w:rPr>
              <w:drawing>
                <wp:inline distT="0" distB="0" distL="0" distR="0" wp14:anchorId="25492E1D" wp14:editId="2E739FCB">
                  <wp:extent cx="2295525" cy="3408078"/>
                  <wp:effectExtent l="0" t="0" r="0" b="1905"/>
                  <wp:docPr id="165454036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40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tr w:rsidR="007D1C4C" w14:paraId="104D8D0A" w14:textId="28049AAD" w:rsidTr="00E774F6">
        <w:tc>
          <w:tcPr>
            <w:tcW w:w="6658" w:type="dxa"/>
            <w:tcBorders>
              <w:top w:val="nil"/>
              <w:bottom w:val="single" w:sz="4" w:space="0" w:color="auto"/>
            </w:tcBorders>
          </w:tcPr>
          <w:p w14:paraId="40DA5707" w14:textId="508C1EEB" w:rsidR="000242F2" w:rsidRDefault="000242F2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行く先の</w:t>
            </w:r>
            <w:r w:rsidR="00B24A4B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扉の向こうに</w:t>
            </w:r>
            <w:r w:rsidR="007D1C4C" w:rsidRPr="00CB38C3"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  <w:tab/>
            </w:r>
          </w:p>
          <w:p w14:paraId="01D3AD3E" w14:textId="43522175" w:rsidR="007D1C4C" w:rsidRPr="000242F2" w:rsidRDefault="007D1C4C" w:rsidP="000242F2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</w:pP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「</w:t>
            </w:r>
            <w:r w:rsidR="00B24A4B"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人が立って</w:t>
            </w:r>
            <w:r w:rsidRPr="000242F2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  <w:t>ないか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」</w:t>
            </w:r>
          </w:p>
          <w:p w14:paraId="03CD771C" w14:textId="0A6FA2FD" w:rsidR="000242F2" w:rsidRDefault="000242F2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使用して片付けた</w:t>
            </w:r>
            <w:r w:rsidR="00B24A4B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薬品の蓋の</w:t>
            </w:r>
            <w:r w:rsidR="007D1C4C" w:rsidRPr="00CB38C3"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  <w:tab/>
            </w:r>
          </w:p>
          <w:p w14:paraId="30A9D354" w14:textId="25CF524F" w:rsidR="007D1C4C" w:rsidRPr="000242F2" w:rsidRDefault="007D1C4C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 </w:t>
            </w:r>
            <w:r w:rsidR="000242F2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　　　　　　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「</w:t>
            </w:r>
            <w:r w:rsidR="00B24A4B"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締め忘れが</w:t>
            </w:r>
            <w:r w:rsidRPr="000242F2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  <w:t>ないか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」</w:t>
            </w:r>
          </w:p>
          <w:p w14:paraId="01A415C4" w14:textId="7D2F9761" w:rsidR="000242F2" w:rsidRDefault="00B24A4B" w:rsidP="000242F2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保護具</w:t>
            </w:r>
            <w:r w:rsidR="000242F2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の必要な作業なのに</w:t>
            </w:r>
            <w:r w:rsidR="007D1C4C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 </w:t>
            </w:r>
          </w:p>
          <w:p w14:paraId="7E1D1302" w14:textId="1CC9B7FD" w:rsidR="007D1C4C" w:rsidRPr="000242F2" w:rsidRDefault="007D1C4C" w:rsidP="000242F2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/>
                <w:b/>
                <w:bCs/>
                <w:color w:val="FF0000"/>
                <w:sz w:val="40"/>
                <w:szCs w:val="44"/>
              </w:rPr>
            </w:pP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「</w:t>
            </w:r>
            <w:r w:rsidR="000242F2"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保護具を忘れてい</w:t>
            </w:r>
            <w:r w:rsidRPr="000242F2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  <w:t>ないか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」</w:t>
            </w:r>
          </w:p>
          <w:p w14:paraId="7D96A34B" w14:textId="77777777" w:rsidR="000242F2" w:rsidRDefault="000242F2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トラロープから品物が</w:t>
            </w:r>
          </w:p>
          <w:p w14:paraId="3C6F2E3C" w14:textId="1D957419" w:rsidR="007D1C4C" w:rsidRDefault="007D1C4C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CB38C3"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  <w:tab/>
            </w:r>
            <w:r w:rsidR="000242F2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</w:t>
            </w:r>
            <w:r w:rsidR="000242F2" w:rsidRPr="000242F2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40"/>
                <w:szCs w:val="44"/>
              </w:rPr>
              <w:t xml:space="preserve">　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「</w:t>
            </w:r>
            <w:r w:rsidR="000242F2"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はみ出して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て</w:t>
            </w:r>
            <w:r w:rsidRPr="000242F2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  <w:t>いないか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」</w:t>
            </w: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14:paraId="53AEA4D4" w14:textId="77777777" w:rsidR="007D1C4C" w:rsidRDefault="007D1C4C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</w:p>
        </w:tc>
      </w:tr>
      <w:tr w:rsidR="000242F2" w14:paraId="00607544" w14:textId="77777777" w:rsidTr="00E774F6">
        <w:tc>
          <w:tcPr>
            <w:tcW w:w="6658" w:type="dxa"/>
            <w:tcBorders>
              <w:top w:val="single" w:sz="4" w:space="0" w:color="auto"/>
              <w:bottom w:val="single" w:sz="4" w:space="0" w:color="auto"/>
            </w:tcBorders>
          </w:tcPr>
          <w:p w14:paraId="3C140A4E" w14:textId="26DF9290" w:rsidR="000242F2" w:rsidRPr="003821A8" w:rsidRDefault="00E774F6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仕上げ作業の</w:t>
            </w:r>
            <w:r w:rsidR="000242F2" w:rsidRPr="003821A8">
              <w:rPr>
                <w:rFonts w:ascii="ＭＳ Ｐゴシック" w:eastAsia="ＭＳ Ｐゴシック" w:hAnsi="ＭＳ Ｐゴシック" w:hint="eastAsia"/>
                <w:b/>
                <w:bCs/>
                <w:sz w:val="52"/>
                <w:szCs w:val="56"/>
              </w:rPr>
              <w:t>４つのないか</w:t>
            </w:r>
          </w:p>
          <w:p w14:paraId="67DC1BB0" w14:textId="4B817004" w:rsidR="000242F2" w:rsidRDefault="000242F2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仕上グループ作業は</w:t>
            </w:r>
            <w:r w:rsidR="00225DAA">
              <w:rPr>
                <w:rFonts w:ascii="ＭＳ Ｐゴシック" w:eastAsia="ＭＳ Ｐゴシック" w:hAnsi="ＭＳ Ｐゴシック" w:hint="eastAsia"/>
                <w:b/>
                <w:bCs/>
                <w:color w:val="00B0F0"/>
                <w:sz w:val="36"/>
                <w:szCs w:val="40"/>
              </w:rPr>
              <w:t>製品が大きくて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14:paraId="021F287A" w14:textId="7050C33F" w:rsidR="000242F2" w:rsidRPr="003821A8" w:rsidRDefault="000242F2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52"/>
                <w:szCs w:val="56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noProof/>
                <w:sz w:val="52"/>
                <w:szCs w:val="56"/>
              </w:rPr>
              <w:drawing>
                <wp:inline distT="0" distB="0" distL="0" distR="0" wp14:anchorId="218A050E" wp14:editId="28DD809F">
                  <wp:extent cx="2374411" cy="3314700"/>
                  <wp:effectExtent l="0" t="0" r="6985" b="0"/>
                  <wp:docPr id="1394222507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976" cy="331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F2" w14:paraId="0C5D8DEB" w14:textId="77777777" w:rsidTr="00E774F6">
        <w:tc>
          <w:tcPr>
            <w:tcW w:w="6658" w:type="dxa"/>
          </w:tcPr>
          <w:p w14:paraId="0BAF8B9F" w14:textId="079CD82F" w:rsidR="000242F2" w:rsidRDefault="000242F2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長尺物の置き方が安定で</w:t>
            </w:r>
          </w:p>
          <w:p w14:paraId="09901B80" w14:textId="17E6FA75" w:rsidR="000242F2" w:rsidRPr="00CB38C3" w:rsidRDefault="000242F2" w:rsidP="000242F2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36"/>
                <w:szCs w:val="40"/>
              </w:rPr>
            </w:pP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「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倒れそうになって</w:t>
            </w:r>
            <w:r w:rsidR="00225DAA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いないか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」</w:t>
            </w:r>
          </w:p>
          <w:p w14:paraId="5FD51873" w14:textId="49E7B3FF" w:rsidR="000242F2" w:rsidRDefault="00225DAA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40"/>
                <w:szCs w:val="4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製品が台車や棚から</w:t>
            </w:r>
            <w:r w:rsidR="000242F2" w:rsidRPr="00CB38C3"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  <w:tab/>
            </w:r>
            <w:r w:rsidR="000242F2" w:rsidRPr="000242F2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40"/>
                <w:szCs w:val="44"/>
              </w:rPr>
              <w:t xml:space="preserve"> </w:t>
            </w:r>
          </w:p>
          <w:p w14:paraId="787BB8EA" w14:textId="7BFC17E8" w:rsidR="000242F2" w:rsidRPr="000242F2" w:rsidRDefault="000242F2" w:rsidP="000242F2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</w:pP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「</w:t>
            </w:r>
            <w:r w:rsidR="00225DAA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はみ出して</w:t>
            </w:r>
            <w:r w:rsidRPr="000242F2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  <w:t>ないか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」</w:t>
            </w:r>
          </w:p>
          <w:p w14:paraId="684B94A2" w14:textId="144C44FA" w:rsidR="000242F2" w:rsidRDefault="00225DAA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重量のある製品を</w:t>
            </w:r>
            <w:r w:rsidR="000242F2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 </w:t>
            </w:r>
          </w:p>
          <w:p w14:paraId="3D71EAC9" w14:textId="7EC562BE" w:rsidR="000242F2" w:rsidRPr="000242F2" w:rsidRDefault="000242F2" w:rsidP="000242F2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</w:pP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「</w:t>
            </w:r>
            <w:r w:rsidR="00225DAA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一人で運んで</w:t>
            </w:r>
            <w:r w:rsidRPr="000242F2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  <w:t>ないか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」</w:t>
            </w:r>
          </w:p>
          <w:p w14:paraId="192F873F" w14:textId="04538082" w:rsidR="000242F2" w:rsidRDefault="00225DAA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着用しなければならないのに</w:t>
            </w:r>
          </w:p>
          <w:p w14:paraId="5648EB92" w14:textId="09ECAACE" w:rsidR="000242F2" w:rsidRDefault="000242F2" w:rsidP="000242F2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0242F2">
              <w:rPr>
                <w:rFonts w:ascii="ＭＳ Ｐゴシック" w:eastAsia="ＭＳ Ｐゴシック" w:hAnsi="ＭＳ Ｐゴシック"/>
                <w:b/>
                <w:bCs/>
                <w:color w:val="FF0000"/>
                <w:sz w:val="40"/>
                <w:szCs w:val="44"/>
              </w:rPr>
              <w:tab/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「</w:t>
            </w:r>
            <w:r w:rsidR="00225DAA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保護具を外し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て</w:t>
            </w:r>
            <w:r w:rsidRPr="000242F2">
              <w:rPr>
                <w:rFonts w:ascii="ＭＳ Ｐゴシック" w:eastAsia="ＭＳ Ｐゴシック" w:hAnsi="ＭＳ Ｐゴシック"/>
                <w:b/>
                <w:bCs/>
                <w:color w:val="000000" w:themeColor="text1"/>
                <w:sz w:val="40"/>
                <w:szCs w:val="44"/>
              </w:rPr>
              <w:t>いないか</w:t>
            </w:r>
            <w:r w:rsidRPr="000242F2">
              <w:rPr>
                <w:rFonts w:ascii="ＭＳ Ｐゴシック" w:eastAsia="ＭＳ Ｐゴシック" w:hAnsi="ＭＳ Ｐゴシック" w:hint="eastAsia"/>
                <w:b/>
                <w:bCs/>
                <w:color w:val="000000" w:themeColor="text1"/>
                <w:sz w:val="40"/>
                <w:szCs w:val="44"/>
              </w:rPr>
              <w:t>」</w:t>
            </w:r>
          </w:p>
        </w:tc>
        <w:tc>
          <w:tcPr>
            <w:tcW w:w="3827" w:type="dxa"/>
            <w:vMerge/>
          </w:tcPr>
          <w:p w14:paraId="468235FA" w14:textId="77777777" w:rsidR="000242F2" w:rsidRDefault="000242F2" w:rsidP="000F529D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</w:p>
        </w:tc>
      </w:tr>
    </w:tbl>
    <w:p w14:paraId="054ED62A" w14:textId="092C80ED" w:rsidR="007D1C4C" w:rsidRPr="00D716FE" w:rsidRDefault="007D1C4C" w:rsidP="00D716FE">
      <w:pPr>
        <w:adjustRightInd w:val="0"/>
        <w:snapToGrid w:val="0"/>
        <w:rPr>
          <w:sz w:val="10"/>
          <w:szCs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31625" w14:paraId="40E01D28" w14:textId="77777777" w:rsidTr="004146AF">
        <w:tc>
          <w:tcPr>
            <w:tcW w:w="10456" w:type="dxa"/>
            <w:tcBorders>
              <w:top w:val="single" w:sz="4" w:space="0" w:color="auto"/>
            </w:tcBorders>
          </w:tcPr>
          <w:bookmarkEnd w:id="5"/>
          <w:p w14:paraId="02CA8864" w14:textId="1F6308E4" w:rsidR="00A31625" w:rsidRPr="004D46C9" w:rsidRDefault="00A31625" w:rsidP="004146AF">
            <w:pPr>
              <w:pStyle w:val="a8"/>
              <w:tabs>
                <w:tab w:val="left" w:pos="596"/>
              </w:tabs>
              <w:adjustRightInd w:val="0"/>
              <w:snapToGrid w:val="0"/>
              <w:ind w:leftChars="0" w:left="27"/>
              <w:jc w:val="left"/>
              <w:rPr>
                <w:rFonts w:ascii="ＭＳ Ｐゴシック" w:eastAsia="ＭＳ Ｐゴシック" w:hAnsi="ＭＳ Ｐゴシック"/>
                <w:b/>
                <w:bCs/>
                <w:spacing w:val="-44"/>
                <w:sz w:val="52"/>
                <w:szCs w:val="56"/>
              </w:rPr>
            </w:pPr>
            <w:r w:rsidRPr="004D46C9">
              <w:rPr>
                <w:rFonts w:ascii="ＭＳ Ｐゴシック" w:eastAsia="ＭＳ Ｐゴシック" w:hAnsi="ＭＳ Ｐゴシック" w:hint="eastAsia"/>
                <w:b/>
                <w:bCs/>
                <w:spacing w:val="-44"/>
                <w:sz w:val="52"/>
                <w:szCs w:val="56"/>
              </w:rPr>
              <w:t>クレーン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pacing w:val="-44"/>
                <w:sz w:val="52"/>
                <w:szCs w:val="56"/>
              </w:rPr>
              <w:t>・</w:t>
            </w:r>
            <w:r w:rsidRPr="004D46C9">
              <w:rPr>
                <w:rFonts w:ascii="ＭＳ Ｐゴシック" w:eastAsia="ＭＳ Ｐゴシック" w:hAnsi="ＭＳ Ｐゴシック" w:hint="eastAsia"/>
                <w:b/>
                <w:bCs/>
                <w:spacing w:val="-44"/>
                <w:sz w:val="52"/>
                <w:szCs w:val="56"/>
              </w:rPr>
              <w:t>玉掛け作業の４つのないか</w:t>
            </w:r>
          </w:p>
          <w:p w14:paraId="2EDF201F" w14:textId="77777777" w:rsidR="00A31625" w:rsidRPr="002E1F16" w:rsidRDefault="00A31625" w:rsidP="004146AF">
            <w:pPr>
              <w:adjustRightInd w:val="0"/>
              <w:snapToGrid w:val="0"/>
              <w:ind w:firstLineChars="47" w:firstLine="170"/>
              <w:jc w:val="left"/>
              <w:rPr>
                <w:rFonts w:ascii="ＭＳ Ｐゴシック" w:eastAsia="ＭＳ Ｐゴシック" w:hAnsi="ＭＳ Ｐゴシック"/>
                <w:b/>
                <w:bCs/>
                <w:color w:val="3399FF"/>
                <w:sz w:val="36"/>
                <w:szCs w:val="40"/>
              </w:rPr>
            </w:pPr>
            <w:r w:rsidRPr="002E1F16">
              <w:rPr>
                <w:rFonts w:ascii="ＭＳ Ｐゴシック" w:eastAsia="ＭＳ Ｐゴシック" w:hAnsi="ＭＳ Ｐゴシック"/>
                <w:b/>
                <w:bCs/>
                <w:color w:val="3399FF"/>
                <w:sz w:val="36"/>
                <w:szCs w:val="40"/>
              </w:rPr>
              <w:t>クレーン・玉掛け作業は地切りまでの確認作業が大切です。</w:t>
            </w:r>
          </w:p>
        </w:tc>
      </w:tr>
      <w:tr w:rsidR="00A31625" w:rsidRPr="00E06D1E" w14:paraId="366826B9" w14:textId="77777777" w:rsidTr="004146AF"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70CB547B" w14:textId="6FB6BEB9" w:rsidR="00A31625" w:rsidRPr="00DA079E" w:rsidRDefault="00A31625" w:rsidP="00A31625">
            <w:pPr>
              <w:adjustRightInd w:val="0"/>
              <w:snapToGrid w:val="0"/>
              <w:ind w:rightChars="-50" w:right="-105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ワークの載った架台が不安定でワークが　　 </w:t>
            </w:r>
            <w:r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  <w:t xml:space="preserve"> </w:t>
            </w:r>
            <w:r w:rsidRPr="004D46C9">
              <w:rPr>
                <w:rFonts w:ascii="ＭＳ Ｐゴシック" w:eastAsia="ＭＳ Ｐゴシック" w:hAnsi="ＭＳ Ｐゴシック" w:hint="eastAsia"/>
                <w:b/>
                <w:bCs/>
                <w:sz w:val="36"/>
                <w:szCs w:val="40"/>
              </w:rPr>
              <w:t>「倒れないか」</w:t>
            </w:r>
          </w:p>
          <w:p w14:paraId="4374E16E" w14:textId="5D48E30E" w:rsidR="00A31625" w:rsidRDefault="00A31625" w:rsidP="004146AF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36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吊り荷近くでのクレーン操作により吊荷に　　　</w:t>
            </w:r>
            <w:r w:rsidRPr="004D46C9">
              <w:rPr>
                <w:rFonts w:ascii="ＭＳ Ｐゴシック" w:eastAsia="ＭＳ Ｐゴシック" w:hAnsi="ＭＳ Ｐゴシック" w:hint="eastAsia"/>
                <w:b/>
                <w:bCs/>
                <w:sz w:val="36"/>
                <w:szCs w:val="40"/>
              </w:rPr>
              <w:t>「ぶつからないか」</w:t>
            </w:r>
          </w:p>
          <w:p w14:paraId="75F8FE6B" w14:textId="26638DF9" w:rsidR="00A31625" w:rsidRDefault="00A31625" w:rsidP="004146AF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/>
                <w:b/>
                <w:bCs/>
                <w:sz w:val="36"/>
                <w:szCs w:val="40"/>
              </w:rPr>
            </w:pPr>
            <w:r w:rsidRPr="00060830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ワークの角に当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てている</w:t>
            </w:r>
            <w:r w:rsidRPr="00060830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スリングが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</w:t>
            </w:r>
            <w:r w:rsidR="00E06D1E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 </w:t>
            </w:r>
            <w:r w:rsidRPr="004D46C9">
              <w:rPr>
                <w:rFonts w:ascii="ＭＳ Ｐゴシック" w:eastAsia="ＭＳ Ｐゴシック" w:hAnsi="ＭＳ Ｐゴシック" w:hint="eastAsia"/>
                <w:b/>
                <w:bCs/>
                <w:sz w:val="36"/>
                <w:szCs w:val="40"/>
              </w:rPr>
              <w:t>「切れないか」</w:t>
            </w:r>
          </w:p>
          <w:p w14:paraId="6C453752" w14:textId="228F9F5D" w:rsidR="00A31625" w:rsidRDefault="00A31625" w:rsidP="00A31625">
            <w:pPr>
              <w:adjustRightInd w:val="0"/>
              <w:snapToGrid w:val="0"/>
              <w:ind w:rightChars="-50" w:right="-105"/>
              <w:jc w:val="left"/>
              <w:rPr>
                <w:rFonts w:ascii="ＭＳ Ｐゴシック" w:eastAsia="ＭＳ Ｐゴシック" w:hAnsi="ＭＳ Ｐゴシック"/>
                <w:b/>
                <w:bCs/>
                <w:color w:val="FF0000"/>
                <w:sz w:val="36"/>
                <w:szCs w:val="40"/>
              </w:rPr>
            </w:pPr>
            <w:r w:rsidRPr="00060830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>地切りの時に吊り荷</w:t>
            </w:r>
            <w:r w:rsidR="00E06D1E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が動いて作業者が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36"/>
                <w:szCs w:val="40"/>
              </w:rPr>
              <w:t xml:space="preserve">　　　　</w:t>
            </w:r>
            <w:r w:rsidRPr="004D46C9">
              <w:rPr>
                <w:rFonts w:ascii="ＭＳ Ｐゴシック" w:eastAsia="ＭＳ Ｐゴシック" w:hAnsi="ＭＳ Ｐゴシック" w:hint="eastAsia"/>
                <w:b/>
                <w:bCs/>
                <w:sz w:val="36"/>
                <w:szCs w:val="40"/>
              </w:rPr>
              <w:t>「挟まれないか」</w:t>
            </w:r>
          </w:p>
        </w:tc>
      </w:tr>
    </w:tbl>
    <w:p w14:paraId="179F229D" w14:textId="54A24A44" w:rsidR="00A31625" w:rsidRDefault="00A31625" w:rsidP="00687994">
      <w:pPr>
        <w:adjustRightInd w:val="0"/>
        <w:snapToGrid w:val="0"/>
        <w:jc w:val="center"/>
        <w:rPr>
          <w:rFonts w:ascii="ＭＳ Ｐゴシック" w:eastAsia="ＭＳ Ｐゴシック" w:hAnsi="ＭＳ Ｐゴシック"/>
          <w:b/>
          <w:bCs/>
          <w:color w:val="FF0000"/>
          <w:sz w:val="36"/>
          <w:szCs w:val="40"/>
        </w:rPr>
      </w:pP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71080258" wp14:editId="5B4EDC88">
            <wp:extent cx="1743710" cy="1469390"/>
            <wp:effectExtent l="0" t="0" r="0" b="0"/>
            <wp:docPr id="19845401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7B6F4344" wp14:editId="76747D30">
            <wp:extent cx="1798320" cy="1371600"/>
            <wp:effectExtent l="0" t="0" r="0" b="0"/>
            <wp:docPr id="24231392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6DF39372" wp14:editId="346C63BE">
            <wp:extent cx="1905000" cy="1428750"/>
            <wp:effectExtent l="0" t="0" r="0" b="0"/>
            <wp:docPr id="313318600" name="図 5" descr="ダイアグラム, 設計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18600" name="図 5" descr="ダイアグラム, 設計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b/>
          <w:bCs/>
          <w:noProof/>
          <w:color w:val="FF0000"/>
          <w:sz w:val="36"/>
          <w:szCs w:val="40"/>
        </w:rPr>
        <w:drawing>
          <wp:inline distT="0" distB="0" distL="0" distR="0" wp14:anchorId="3D3B3615" wp14:editId="2396971A">
            <wp:extent cx="1138735" cy="1434490"/>
            <wp:effectExtent l="0" t="0" r="0" b="0"/>
            <wp:docPr id="2035162856" name="図 4" descr="コンピュータ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2856" name="図 4" descr="コンピュータ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56" cy="14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625" w:rsidSect="008D6305">
      <w:headerReference w:type="default" r:id="rId45"/>
      <w:footerReference w:type="default" r:id="rId46"/>
      <w:pgSz w:w="11906" w:h="8391" w:orient="landscape" w:code="11"/>
      <w:pgMar w:top="720" w:right="720" w:bottom="720" w:left="720" w:header="709" w:footer="3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172D7" w14:textId="77777777" w:rsidR="00725268" w:rsidRDefault="00725268" w:rsidP="00A36DBB">
      <w:r>
        <w:separator/>
      </w:r>
    </w:p>
  </w:endnote>
  <w:endnote w:type="continuationSeparator" w:id="0">
    <w:p w14:paraId="0A737D55" w14:textId="77777777" w:rsidR="00725268" w:rsidRDefault="00725268" w:rsidP="00A3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08738753"/>
      <w:docPartObj>
        <w:docPartGallery w:val="Page Numbers (Bottom of Page)"/>
        <w:docPartUnique/>
      </w:docPartObj>
    </w:sdtPr>
    <w:sdtContent>
      <w:p w14:paraId="39DCF612" w14:textId="2BB94179" w:rsidR="004922A6" w:rsidRDefault="004922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B13C0E4" w14:textId="77777777" w:rsidR="004922A6" w:rsidRDefault="004922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FF860" w14:textId="77777777" w:rsidR="00725268" w:rsidRDefault="00725268" w:rsidP="00A36DBB">
      <w:r>
        <w:separator/>
      </w:r>
    </w:p>
  </w:footnote>
  <w:footnote w:type="continuationSeparator" w:id="0">
    <w:p w14:paraId="40045A69" w14:textId="77777777" w:rsidR="00725268" w:rsidRDefault="00725268" w:rsidP="00A3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3"/>
      <w:tblW w:w="10490" w:type="dxa"/>
      <w:tblInd w:w="-5" w:type="dxa"/>
      <w:tblLook w:val="04A0" w:firstRow="1" w:lastRow="0" w:firstColumn="1" w:lastColumn="0" w:noHBand="0" w:noVBand="1"/>
    </w:tblPr>
    <w:tblGrid>
      <w:gridCol w:w="10490"/>
    </w:tblGrid>
    <w:tr w:rsidR="00796716" w:rsidRPr="003821A8" w14:paraId="443ACF2D" w14:textId="77777777" w:rsidTr="003821A8">
      <w:trPr>
        <w:trHeight w:val="1266"/>
      </w:trPr>
      <w:tc>
        <w:tcPr>
          <w:tcW w:w="10490" w:type="dxa"/>
        </w:tcPr>
        <w:p w14:paraId="40F10F4F" w14:textId="6C944B2A" w:rsidR="00796716" w:rsidRPr="003821A8" w:rsidRDefault="00796716" w:rsidP="003821A8">
          <w:pPr>
            <w:adjustRightInd w:val="0"/>
            <w:snapToGrid w:val="0"/>
            <w:spacing w:line="600" w:lineRule="exact"/>
            <w:ind w:right="40"/>
            <w:rPr>
              <w:rFonts w:ascii="メイリオ" w:eastAsia="メイリオ" w:hAnsi="メイリオ" w:cs="ＭＳ Ｐゴシック"/>
              <w:b/>
              <w:bCs/>
              <w:color w:val="333333"/>
              <w:kern w:val="36"/>
              <w:sz w:val="32"/>
              <w:szCs w:val="32"/>
            </w:rPr>
          </w:pPr>
          <w:r w:rsidRPr="003821A8">
            <w:rPr>
              <w:rFonts w:ascii="ＭＳ 明朝" w:eastAsia="ＭＳ 明朝" w:hAnsi="ＭＳ 明朝"/>
              <w:noProof/>
              <w:spacing w:val="-20"/>
              <w:sz w:val="36"/>
              <w:szCs w:val="36"/>
            </w:rPr>
            <w:drawing>
              <wp:anchor distT="0" distB="0" distL="114300" distR="114300" simplePos="0" relativeHeight="251659264" behindDoc="0" locked="0" layoutInCell="1" allowOverlap="1" wp14:anchorId="45C21921" wp14:editId="6088A02D">
                <wp:simplePos x="0" y="0"/>
                <wp:positionH relativeFrom="column">
                  <wp:posOffset>-65405</wp:posOffset>
                </wp:positionH>
                <wp:positionV relativeFrom="paragraph">
                  <wp:posOffset>48260</wp:posOffset>
                </wp:positionV>
                <wp:extent cx="561975" cy="691515"/>
                <wp:effectExtent l="0" t="0" r="9525" b="0"/>
                <wp:wrapSquare wrapText="bothSides"/>
                <wp:docPr id="24" name="図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821A8">
            <w:rPr>
              <w:rFonts w:ascii="メイリオ" w:eastAsia="メイリオ" w:hAnsi="メイリオ" w:cs="ＭＳ Ｐゴシック" w:hint="eastAsia"/>
              <w:b/>
              <w:bCs/>
              <w:color w:val="333333"/>
              <w:spacing w:val="-20"/>
              <w:kern w:val="36"/>
              <w:sz w:val="36"/>
              <w:szCs w:val="36"/>
            </w:rPr>
            <w:t>金沢労働基準協会</w:t>
          </w:r>
          <w:r w:rsidR="00A94D76" w:rsidRPr="003821A8">
            <w:rPr>
              <w:rFonts w:ascii="メイリオ" w:eastAsia="メイリオ" w:hAnsi="メイリオ" w:cs="ＭＳ Ｐゴシック" w:hint="eastAsia"/>
              <w:b/>
              <w:bCs/>
              <w:color w:val="333333"/>
              <w:spacing w:val="-20"/>
              <w:kern w:val="36"/>
              <w:sz w:val="36"/>
              <w:szCs w:val="36"/>
            </w:rPr>
            <w:t xml:space="preserve">  </w:t>
          </w:r>
          <w:r w:rsidR="00A94D76" w:rsidRPr="003821A8">
            <w:rPr>
              <w:rFonts w:ascii="メイリオ" w:eastAsia="メイリオ" w:hAnsi="メイリオ" w:cs="ＭＳ Ｐゴシック" w:hint="eastAsia"/>
              <w:b/>
              <w:bCs/>
              <w:color w:val="333333"/>
              <w:spacing w:val="-20"/>
              <w:kern w:val="36"/>
              <w:sz w:val="48"/>
              <w:szCs w:val="48"/>
            </w:rPr>
            <w:t>令和</w:t>
          </w:r>
          <w:r w:rsidRPr="003821A8">
            <w:rPr>
              <w:rFonts w:ascii="メイリオ" w:eastAsia="メイリオ" w:hAnsi="メイリオ" w:cs="ＭＳ Ｐゴシック" w:hint="eastAsia"/>
              <w:b/>
              <w:bCs/>
              <w:color w:val="333333"/>
              <w:kern w:val="36"/>
              <w:sz w:val="48"/>
              <w:szCs w:val="48"/>
            </w:rPr>
            <w:t>ゼロ災プロジェクト</w:t>
          </w:r>
        </w:p>
        <w:p w14:paraId="7AE527F5" w14:textId="6E468051" w:rsidR="00796716" w:rsidRPr="003821A8" w:rsidRDefault="00E774F6" w:rsidP="003821A8">
          <w:pPr>
            <w:adjustRightInd w:val="0"/>
            <w:snapToGrid w:val="0"/>
            <w:spacing w:line="600" w:lineRule="exact"/>
            <w:jc w:val="center"/>
            <w:rPr>
              <w:rFonts w:ascii="メイリオ" w:eastAsia="メイリオ" w:hAnsi="メイリオ" w:cs="ＭＳ Ｐゴシック"/>
              <w:b/>
              <w:bCs/>
              <w:color w:val="333333"/>
              <w:spacing w:val="20"/>
              <w:kern w:val="36"/>
              <w:sz w:val="32"/>
              <w:szCs w:val="32"/>
            </w:rPr>
          </w:pPr>
          <w:r>
            <w:rPr>
              <w:rFonts w:ascii="メイリオ" w:eastAsia="メイリオ" w:hAnsi="メイリオ" w:cs="ＭＳ Ｐゴシック" w:hint="eastAsia"/>
              <w:b/>
              <w:bCs/>
              <w:color w:val="333333"/>
              <w:spacing w:val="20"/>
              <w:kern w:val="36"/>
              <w:sz w:val="56"/>
              <w:szCs w:val="56"/>
            </w:rPr>
            <w:t>作業別災害防止</w:t>
          </w:r>
          <w:r w:rsidR="00796716" w:rsidRPr="003821A8">
            <w:rPr>
              <w:rFonts w:ascii="メイリオ" w:eastAsia="メイリオ" w:hAnsi="メイリオ" w:cs="ＭＳ Ｐゴシック" w:hint="eastAsia"/>
              <w:b/>
              <w:bCs/>
              <w:color w:val="333333"/>
              <w:spacing w:val="20"/>
              <w:kern w:val="36"/>
              <w:sz w:val="56"/>
              <w:szCs w:val="56"/>
            </w:rPr>
            <w:t>４つのないか運動</w:t>
          </w:r>
        </w:p>
      </w:tc>
    </w:tr>
  </w:tbl>
  <w:p w14:paraId="30010011" w14:textId="04ECEA15" w:rsidR="00796716" w:rsidRPr="00140748" w:rsidRDefault="00140748" w:rsidP="00B44842">
    <w:pPr>
      <w:pStyle w:val="a8"/>
      <w:adjustRightInd w:val="0"/>
      <w:snapToGrid w:val="0"/>
      <w:ind w:leftChars="0" w:left="420"/>
      <w:jc w:val="left"/>
      <w:rPr>
        <w:rFonts w:ascii="ＭＳ Ｐゴシック" w:eastAsia="ＭＳ Ｐゴシック" w:hAnsi="ＭＳ Ｐゴシック"/>
        <w:color w:val="000000" w:themeColor="text1"/>
        <w:sz w:val="18"/>
        <w:szCs w:val="20"/>
      </w:rPr>
    </w:pPr>
    <w:r>
      <w:rPr>
        <w:rFonts w:ascii="ＭＳ Ｐゴシック" w:eastAsia="ＭＳ Ｐゴシック" w:hAnsi="ＭＳ Ｐゴシック" w:hint="eastAsia"/>
        <w:color w:val="000000" w:themeColor="text1"/>
        <w:sz w:val="18"/>
        <w:szCs w:val="20"/>
      </w:rPr>
      <w:t>各社の労働災害のイラストは、厚生労働省安全衛生情報センター「職場の安全サイト」労働災害事例のイラストから出典しています。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A3D80"/>
    <w:multiLevelType w:val="hybridMultilevel"/>
    <w:tmpl w:val="2B8609E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19E2F1A"/>
    <w:multiLevelType w:val="hybridMultilevel"/>
    <w:tmpl w:val="4F9EB9FE"/>
    <w:lvl w:ilvl="0" w:tplc="8AFEA0DC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915622"/>
    <w:multiLevelType w:val="hybridMultilevel"/>
    <w:tmpl w:val="326CDC24"/>
    <w:lvl w:ilvl="0" w:tplc="8AFEA0DC">
      <w:start w:val="1"/>
      <w:numFmt w:val="bullet"/>
      <w:lvlText w:val="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 w15:restartNumberingAfterBreak="0">
    <w:nsid w:val="51E627BA"/>
    <w:multiLevelType w:val="hybridMultilevel"/>
    <w:tmpl w:val="9B32328C"/>
    <w:lvl w:ilvl="0" w:tplc="8AFEA0DC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CF37BCC"/>
    <w:multiLevelType w:val="hybridMultilevel"/>
    <w:tmpl w:val="4062623C"/>
    <w:lvl w:ilvl="0" w:tplc="8AFEA0DC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C46BE5"/>
    <w:multiLevelType w:val="hybridMultilevel"/>
    <w:tmpl w:val="05AE5460"/>
    <w:lvl w:ilvl="0" w:tplc="8AFEA0DC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48803642">
    <w:abstractNumId w:val="4"/>
  </w:num>
  <w:num w:numId="2" w16cid:durableId="732049327">
    <w:abstractNumId w:val="0"/>
  </w:num>
  <w:num w:numId="3" w16cid:durableId="172234271">
    <w:abstractNumId w:val="3"/>
  </w:num>
  <w:num w:numId="4" w16cid:durableId="1527140691">
    <w:abstractNumId w:val="1"/>
  </w:num>
  <w:num w:numId="5" w16cid:durableId="2015304925">
    <w:abstractNumId w:val="5"/>
  </w:num>
  <w:num w:numId="6" w16cid:durableId="99373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FE5"/>
    <w:rsid w:val="00007EE9"/>
    <w:rsid w:val="00021E97"/>
    <w:rsid w:val="000242F2"/>
    <w:rsid w:val="00034D66"/>
    <w:rsid w:val="00042B97"/>
    <w:rsid w:val="00056EE8"/>
    <w:rsid w:val="00067D76"/>
    <w:rsid w:val="00093319"/>
    <w:rsid w:val="00093A6C"/>
    <w:rsid w:val="000A04F5"/>
    <w:rsid w:val="000B1CE7"/>
    <w:rsid w:val="000B29A6"/>
    <w:rsid w:val="000B5502"/>
    <w:rsid w:val="000E2103"/>
    <w:rsid w:val="000E4971"/>
    <w:rsid w:val="000E4EAF"/>
    <w:rsid w:val="000F2A4C"/>
    <w:rsid w:val="00101476"/>
    <w:rsid w:val="00116D0C"/>
    <w:rsid w:val="00127107"/>
    <w:rsid w:val="00134B83"/>
    <w:rsid w:val="00140748"/>
    <w:rsid w:val="00177A3D"/>
    <w:rsid w:val="00183A46"/>
    <w:rsid w:val="001B242B"/>
    <w:rsid w:val="001C51FB"/>
    <w:rsid w:val="0021507A"/>
    <w:rsid w:val="00223C0A"/>
    <w:rsid w:val="00225DAA"/>
    <w:rsid w:val="002440C6"/>
    <w:rsid w:val="002571E3"/>
    <w:rsid w:val="002A496E"/>
    <w:rsid w:val="002A6B5D"/>
    <w:rsid w:val="002D24D5"/>
    <w:rsid w:val="002D3F7C"/>
    <w:rsid w:val="003075C1"/>
    <w:rsid w:val="00317412"/>
    <w:rsid w:val="003419B7"/>
    <w:rsid w:val="00351ED6"/>
    <w:rsid w:val="00357E14"/>
    <w:rsid w:val="003821A8"/>
    <w:rsid w:val="003920F6"/>
    <w:rsid w:val="003A4658"/>
    <w:rsid w:val="003C69B8"/>
    <w:rsid w:val="003D73E0"/>
    <w:rsid w:val="003E16DA"/>
    <w:rsid w:val="003E4EEB"/>
    <w:rsid w:val="003F67D5"/>
    <w:rsid w:val="004003DE"/>
    <w:rsid w:val="0044692A"/>
    <w:rsid w:val="00475CE5"/>
    <w:rsid w:val="004922A6"/>
    <w:rsid w:val="004A068C"/>
    <w:rsid w:val="004B02BA"/>
    <w:rsid w:val="004B2126"/>
    <w:rsid w:val="004B2AF1"/>
    <w:rsid w:val="004E0197"/>
    <w:rsid w:val="004F1A1C"/>
    <w:rsid w:val="00504B96"/>
    <w:rsid w:val="0054268C"/>
    <w:rsid w:val="00543566"/>
    <w:rsid w:val="00546FA6"/>
    <w:rsid w:val="00551240"/>
    <w:rsid w:val="00597183"/>
    <w:rsid w:val="005A0F54"/>
    <w:rsid w:val="005B4FC9"/>
    <w:rsid w:val="005C0E2D"/>
    <w:rsid w:val="005E1B12"/>
    <w:rsid w:val="005F493E"/>
    <w:rsid w:val="005F5AA4"/>
    <w:rsid w:val="0061242D"/>
    <w:rsid w:val="006259F8"/>
    <w:rsid w:val="006374E9"/>
    <w:rsid w:val="00665071"/>
    <w:rsid w:val="00670156"/>
    <w:rsid w:val="0067534B"/>
    <w:rsid w:val="00682C00"/>
    <w:rsid w:val="00683997"/>
    <w:rsid w:val="00687994"/>
    <w:rsid w:val="006A2E79"/>
    <w:rsid w:val="006C0227"/>
    <w:rsid w:val="006C46F6"/>
    <w:rsid w:val="006C5B18"/>
    <w:rsid w:val="006E303D"/>
    <w:rsid w:val="0070699A"/>
    <w:rsid w:val="007215F9"/>
    <w:rsid w:val="00725268"/>
    <w:rsid w:val="007318E1"/>
    <w:rsid w:val="00742FAB"/>
    <w:rsid w:val="00756AC6"/>
    <w:rsid w:val="00786788"/>
    <w:rsid w:val="00791E26"/>
    <w:rsid w:val="00796716"/>
    <w:rsid w:val="00797582"/>
    <w:rsid w:val="007A2C68"/>
    <w:rsid w:val="007D1C4C"/>
    <w:rsid w:val="007D7B78"/>
    <w:rsid w:val="007F0C53"/>
    <w:rsid w:val="008061AE"/>
    <w:rsid w:val="00807539"/>
    <w:rsid w:val="00810EB4"/>
    <w:rsid w:val="00810F99"/>
    <w:rsid w:val="00825C3B"/>
    <w:rsid w:val="0082765B"/>
    <w:rsid w:val="00827877"/>
    <w:rsid w:val="008342D5"/>
    <w:rsid w:val="00842494"/>
    <w:rsid w:val="00844755"/>
    <w:rsid w:val="00845569"/>
    <w:rsid w:val="00857D2D"/>
    <w:rsid w:val="008617E8"/>
    <w:rsid w:val="00876702"/>
    <w:rsid w:val="0089334F"/>
    <w:rsid w:val="00894A28"/>
    <w:rsid w:val="008B1FE5"/>
    <w:rsid w:val="008C5D63"/>
    <w:rsid w:val="008D6305"/>
    <w:rsid w:val="008D7806"/>
    <w:rsid w:val="008E465A"/>
    <w:rsid w:val="008F7EAF"/>
    <w:rsid w:val="00911234"/>
    <w:rsid w:val="009148EC"/>
    <w:rsid w:val="009172EA"/>
    <w:rsid w:val="00936EDE"/>
    <w:rsid w:val="0094651F"/>
    <w:rsid w:val="00953C93"/>
    <w:rsid w:val="009778FD"/>
    <w:rsid w:val="00980847"/>
    <w:rsid w:val="00991A4B"/>
    <w:rsid w:val="009A2B1C"/>
    <w:rsid w:val="009A7663"/>
    <w:rsid w:val="009B4B84"/>
    <w:rsid w:val="009B4C1D"/>
    <w:rsid w:val="009C7BE4"/>
    <w:rsid w:val="009D090F"/>
    <w:rsid w:val="009D1A4A"/>
    <w:rsid w:val="00A005EA"/>
    <w:rsid w:val="00A210C9"/>
    <w:rsid w:val="00A31625"/>
    <w:rsid w:val="00A34044"/>
    <w:rsid w:val="00A36DBB"/>
    <w:rsid w:val="00A50ABD"/>
    <w:rsid w:val="00A641B3"/>
    <w:rsid w:val="00A71F1F"/>
    <w:rsid w:val="00A94D76"/>
    <w:rsid w:val="00AA3C6A"/>
    <w:rsid w:val="00AA3F00"/>
    <w:rsid w:val="00AA5F4D"/>
    <w:rsid w:val="00AB170B"/>
    <w:rsid w:val="00AF6453"/>
    <w:rsid w:val="00B109FC"/>
    <w:rsid w:val="00B135B4"/>
    <w:rsid w:val="00B24A4B"/>
    <w:rsid w:val="00B36720"/>
    <w:rsid w:val="00B4092C"/>
    <w:rsid w:val="00B44842"/>
    <w:rsid w:val="00B46489"/>
    <w:rsid w:val="00B62FCB"/>
    <w:rsid w:val="00B76131"/>
    <w:rsid w:val="00B93B7E"/>
    <w:rsid w:val="00BA5E71"/>
    <w:rsid w:val="00BD4EEA"/>
    <w:rsid w:val="00BE109F"/>
    <w:rsid w:val="00BE32C4"/>
    <w:rsid w:val="00BF1811"/>
    <w:rsid w:val="00C07282"/>
    <w:rsid w:val="00C459AE"/>
    <w:rsid w:val="00C56008"/>
    <w:rsid w:val="00C8766C"/>
    <w:rsid w:val="00C9414F"/>
    <w:rsid w:val="00CA4AE1"/>
    <w:rsid w:val="00CB0CAC"/>
    <w:rsid w:val="00CB1E80"/>
    <w:rsid w:val="00CB2529"/>
    <w:rsid w:val="00CB3A04"/>
    <w:rsid w:val="00CC3B5F"/>
    <w:rsid w:val="00CE345C"/>
    <w:rsid w:val="00D120A7"/>
    <w:rsid w:val="00D14C1D"/>
    <w:rsid w:val="00D326A0"/>
    <w:rsid w:val="00D716FE"/>
    <w:rsid w:val="00D95D9B"/>
    <w:rsid w:val="00DA331F"/>
    <w:rsid w:val="00DB2064"/>
    <w:rsid w:val="00DC6C23"/>
    <w:rsid w:val="00DD2BFB"/>
    <w:rsid w:val="00DE36D1"/>
    <w:rsid w:val="00DF1868"/>
    <w:rsid w:val="00DF237E"/>
    <w:rsid w:val="00E06A9A"/>
    <w:rsid w:val="00E06D1E"/>
    <w:rsid w:val="00E07B78"/>
    <w:rsid w:val="00E61637"/>
    <w:rsid w:val="00E6185D"/>
    <w:rsid w:val="00E764C2"/>
    <w:rsid w:val="00E774F6"/>
    <w:rsid w:val="00E87DB5"/>
    <w:rsid w:val="00EB0FE6"/>
    <w:rsid w:val="00EE1AF4"/>
    <w:rsid w:val="00EE5819"/>
    <w:rsid w:val="00F2282C"/>
    <w:rsid w:val="00F35965"/>
    <w:rsid w:val="00F4361D"/>
    <w:rsid w:val="00F4459C"/>
    <w:rsid w:val="00F51126"/>
    <w:rsid w:val="00F665DC"/>
    <w:rsid w:val="00F839AE"/>
    <w:rsid w:val="00FB16F3"/>
    <w:rsid w:val="00FB7FCD"/>
    <w:rsid w:val="00FF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89E943"/>
  <w15:chartTrackingRefBased/>
  <w15:docId w15:val="{90AD971B-3439-475F-9F97-9A666B41C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6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1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6DB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6DBB"/>
  </w:style>
  <w:style w:type="paragraph" w:styleId="a6">
    <w:name w:val="footer"/>
    <w:basedOn w:val="a"/>
    <w:link w:val="a7"/>
    <w:uiPriority w:val="99"/>
    <w:unhideWhenUsed/>
    <w:rsid w:val="00A36DB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6DBB"/>
  </w:style>
  <w:style w:type="paragraph" w:styleId="a8">
    <w:name w:val="List Paragraph"/>
    <w:basedOn w:val="a"/>
    <w:uiPriority w:val="34"/>
    <w:qFormat/>
    <w:rsid w:val="002A496E"/>
    <w:pPr>
      <w:ind w:leftChars="400" w:left="840"/>
    </w:pPr>
  </w:style>
  <w:style w:type="character" w:styleId="a9">
    <w:name w:val="annotation reference"/>
    <w:basedOn w:val="a0"/>
    <w:uiPriority w:val="99"/>
    <w:semiHidden/>
    <w:unhideWhenUsed/>
    <w:rsid w:val="0082787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27877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827877"/>
  </w:style>
  <w:style w:type="paragraph" w:styleId="ac">
    <w:name w:val="annotation subject"/>
    <w:basedOn w:val="aa"/>
    <w:next w:val="aa"/>
    <w:link w:val="ad"/>
    <w:uiPriority w:val="99"/>
    <w:semiHidden/>
    <w:unhideWhenUsed/>
    <w:rsid w:val="00827877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827877"/>
    <w:rPr>
      <w:b/>
      <w:bCs/>
    </w:rPr>
  </w:style>
  <w:style w:type="paragraph" w:styleId="ae">
    <w:name w:val="Revision"/>
    <w:hidden/>
    <w:uiPriority w:val="99"/>
    <w:semiHidden/>
    <w:rsid w:val="00827877"/>
  </w:style>
  <w:style w:type="character" w:styleId="2">
    <w:name w:val="Intense Emphasis"/>
    <w:basedOn w:val="a0"/>
    <w:uiPriority w:val="21"/>
    <w:qFormat/>
    <w:rsid w:val="00E61637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労働基準協会</dc:creator>
  <cp:keywords/>
  <dc:description/>
  <cp:lastModifiedBy>m.nishisaka@kanarouki.or.jp</cp:lastModifiedBy>
  <cp:revision>3</cp:revision>
  <cp:lastPrinted>2023-05-25T01:21:00Z</cp:lastPrinted>
  <dcterms:created xsi:type="dcterms:W3CDTF">2024-06-26T00:10:00Z</dcterms:created>
  <dcterms:modified xsi:type="dcterms:W3CDTF">2024-06-26T00:33:00Z</dcterms:modified>
</cp:coreProperties>
</file>